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Look w:val="04A0" w:firstRow="1" w:lastRow="0" w:firstColumn="1" w:lastColumn="0" w:noHBand="0" w:noVBand="1"/>
      </w:tblPr>
      <w:tblGrid>
        <w:gridCol w:w="4961"/>
        <w:gridCol w:w="4534"/>
      </w:tblGrid>
      <w:tr w:rsidR="00E66E69" w:rsidRPr="002438B7" w14:paraId="755C4541" w14:textId="77777777" w:rsidTr="00F54869">
        <w:trPr>
          <w:trHeight w:val="142"/>
        </w:trPr>
        <w:tc>
          <w:tcPr>
            <w:tcW w:w="4961" w:type="dxa"/>
          </w:tcPr>
          <w:p w14:paraId="7408F5DF" w14:textId="29EEAE03" w:rsidR="00E66E69" w:rsidRPr="001821D1" w:rsidRDefault="00E66E69" w:rsidP="00E66E69">
            <w:pPr>
              <w:spacing w:before="120" w:after="120" w:line="276" w:lineRule="auto"/>
              <w:jc w:val="right"/>
              <w:rPr>
                <w:rFonts w:ascii="Arial" w:hAnsi="Arial" w:cs="Arial"/>
                <w:sz w:val="20"/>
                <w:szCs w:val="20"/>
                <w:lang w:val="uk-UA"/>
              </w:rPr>
            </w:pPr>
          </w:p>
        </w:tc>
        <w:tc>
          <w:tcPr>
            <w:tcW w:w="4534" w:type="dxa"/>
          </w:tcPr>
          <w:p w14:paraId="73F14AAE" w14:textId="77777777" w:rsidR="00E66E69" w:rsidRPr="001821D1" w:rsidRDefault="00E66E69" w:rsidP="00E66E69">
            <w:pPr>
              <w:spacing w:before="120" w:after="120" w:line="276" w:lineRule="auto"/>
              <w:rPr>
                <w:rFonts w:ascii="Arial" w:hAnsi="Arial" w:cs="Arial"/>
                <w:b/>
                <w:sz w:val="20"/>
                <w:szCs w:val="20"/>
                <w:lang w:val="uk-UA"/>
              </w:rPr>
            </w:pPr>
            <w:r w:rsidRPr="001821D1">
              <w:rPr>
                <w:rFonts w:ascii="Arial" w:hAnsi="Arial" w:cs="Arial"/>
                <w:b/>
                <w:sz w:val="20"/>
                <w:szCs w:val="20"/>
                <w:lang w:val="uk-UA"/>
              </w:rPr>
              <w:t>ЗАТВЕРДЖЕНО</w:t>
            </w:r>
          </w:p>
          <w:p w14:paraId="2A50B5D4" w14:textId="7594F2E0" w:rsidR="00E66E69" w:rsidRPr="001821D1" w:rsidRDefault="00E66E69" w:rsidP="00851B4E">
            <w:pPr>
              <w:spacing w:before="120" w:after="120" w:line="276" w:lineRule="auto"/>
              <w:rPr>
                <w:rFonts w:ascii="Arial" w:hAnsi="Arial" w:cs="Arial"/>
                <w:sz w:val="20"/>
                <w:szCs w:val="20"/>
                <w:lang w:val="uk-UA"/>
              </w:rPr>
            </w:pPr>
            <w:r w:rsidRPr="001821D1">
              <w:rPr>
                <w:rFonts w:ascii="Arial" w:hAnsi="Arial" w:cs="Arial"/>
                <w:sz w:val="20"/>
                <w:szCs w:val="20"/>
                <w:lang w:val="uk-UA"/>
              </w:rPr>
              <w:t xml:space="preserve">Рішенням загальних зборів акціонерів </w:t>
            </w:r>
            <w:r w:rsidR="00A23FDA">
              <w:rPr>
                <w:rFonts w:ascii="Arial" w:hAnsi="Arial" w:cs="Arial"/>
                <w:sz w:val="20"/>
                <w:szCs w:val="20"/>
                <w:lang w:val="uk-UA"/>
              </w:rPr>
              <w:br/>
            </w:r>
            <w:r w:rsidRPr="001821D1">
              <w:rPr>
                <w:rFonts w:ascii="Arial" w:hAnsi="Arial" w:cs="Arial"/>
                <w:sz w:val="20"/>
                <w:szCs w:val="20"/>
                <w:lang w:val="uk-UA"/>
              </w:rPr>
              <w:t xml:space="preserve">Публічного акціонерного товариства </w:t>
            </w:r>
            <w:r w:rsidR="00A23FDA">
              <w:rPr>
                <w:rFonts w:ascii="Arial" w:hAnsi="Arial" w:cs="Arial"/>
                <w:sz w:val="20"/>
                <w:szCs w:val="20"/>
                <w:lang w:val="uk-UA"/>
              </w:rPr>
              <w:br/>
            </w:r>
            <w:r w:rsidRPr="001821D1">
              <w:rPr>
                <w:rFonts w:ascii="Arial" w:hAnsi="Arial" w:cs="Arial"/>
                <w:sz w:val="20"/>
                <w:szCs w:val="20"/>
                <w:lang w:val="uk-UA"/>
              </w:rPr>
              <w:t>«Сумський завод насосного та енергетичного машинобудування «</w:t>
            </w:r>
            <w:proofErr w:type="spellStart"/>
            <w:r w:rsidRPr="001821D1">
              <w:rPr>
                <w:rFonts w:ascii="Arial" w:hAnsi="Arial" w:cs="Arial"/>
                <w:sz w:val="20"/>
                <w:szCs w:val="20"/>
                <w:lang w:val="uk-UA"/>
              </w:rPr>
              <w:t>Насосенергомаш</w:t>
            </w:r>
            <w:proofErr w:type="spellEnd"/>
            <w:r w:rsidRPr="001821D1">
              <w:rPr>
                <w:rFonts w:ascii="Arial" w:hAnsi="Arial" w:cs="Arial"/>
                <w:sz w:val="20"/>
                <w:szCs w:val="20"/>
                <w:lang w:val="uk-UA"/>
              </w:rPr>
              <w:t xml:space="preserve">» </w:t>
            </w:r>
            <w:r w:rsidR="00A23FDA">
              <w:rPr>
                <w:rFonts w:ascii="Arial" w:hAnsi="Arial" w:cs="Arial"/>
                <w:sz w:val="20"/>
                <w:szCs w:val="20"/>
                <w:lang w:val="uk-UA"/>
              </w:rPr>
              <w:br/>
            </w:r>
            <w:r w:rsidR="00762DB5" w:rsidRPr="00762DB5">
              <w:rPr>
                <w:rFonts w:ascii="Arial" w:hAnsi="Arial" w:cs="Arial"/>
                <w:sz w:val="20"/>
                <w:szCs w:val="20"/>
                <w:lang w:val="uk-UA"/>
              </w:rPr>
              <w:t>Протокол від 26 грудня 2018 року</w:t>
            </w:r>
          </w:p>
        </w:tc>
      </w:tr>
      <w:tr w:rsidR="00F27B21" w:rsidRPr="002438B7" w14:paraId="273E987A" w14:textId="77777777" w:rsidTr="00F54869">
        <w:trPr>
          <w:trHeight w:val="142"/>
        </w:trPr>
        <w:tc>
          <w:tcPr>
            <w:tcW w:w="9495" w:type="dxa"/>
            <w:gridSpan w:val="2"/>
          </w:tcPr>
          <w:p w14:paraId="1CC0B077" w14:textId="77777777" w:rsidR="00F27B21" w:rsidRPr="001821D1" w:rsidRDefault="00F27B21" w:rsidP="00E66E69">
            <w:pPr>
              <w:spacing w:before="120" w:after="120" w:line="276" w:lineRule="auto"/>
              <w:jc w:val="both"/>
              <w:rPr>
                <w:rFonts w:ascii="Arial" w:hAnsi="Arial" w:cs="Arial"/>
                <w:sz w:val="20"/>
                <w:szCs w:val="20"/>
                <w:lang w:val="uk-UA"/>
              </w:rPr>
            </w:pPr>
          </w:p>
        </w:tc>
      </w:tr>
      <w:tr w:rsidR="00F27B21" w:rsidRPr="002438B7" w14:paraId="01A955A2" w14:textId="77777777" w:rsidTr="00F54869">
        <w:trPr>
          <w:trHeight w:val="142"/>
        </w:trPr>
        <w:tc>
          <w:tcPr>
            <w:tcW w:w="9495" w:type="dxa"/>
            <w:gridSpan w:val="2"/>
          </w:tcPr>
          <w:p w14:paraId="276C5298" w14:textId="77777777" w:rsidR="00F27B21" w:rsidRPr="001821D1" w:rsidRDefault="00F27B21" w:rsidP="00E66E69">
            <w:pPr>
              <w:spacing w:before="120" w:after="120" w:line="276" w:lineRule="auto"/>
              <w:jc w:val="both"/>
              <w:rPr>
                <w:rFonts w:ascii="Arial" w:hAnsi="Arial" w:cs="Arial"/>
                <w:sz w:val="20"/>
                <w:szCs w:val="20"/>
                <w:lang w:val="uk-UA"/>
              </w:rPr>
            </w:pPr>
          </w:p>
        </w:tc>
      </w:tr>
      <w:tr w:rsidR="00F27B21" w:rsidRPr="002438B7" w14:paraId="306A61ED" w14:textId="77777777" w:rsidTr="00F54869">
        <w:trPr>
          <w:trHeight w:val="142"/>
        </w:trPr>
        <w:tc>
          <w:tcPr>
            <w:tcW w:w="9495" w:type="dxa"/>
            <w:gridSpan w:val="2"/>
          </w:tcPr>
          <w:p w14:paraId="5846D51B" w14:textId="77777777" w:rsidR="00F27B21" w:rsidRPr="001821D1" w:rsidRDefault="00F27B21" w:rsidP="00E66E69">
            <w:pPr>
              <w:spacing w:before="120" w:after="120" w:line="276" w:lineRule="auto"/>
              <w:jc w:val="both"/>
              <w:rPr>
                <w:rFonts w:ascii="Arial" w:hAnsi="Arial" w:cs="Arial"/>
                <w:sz w:val="20"/>
                <w:szCs w:val="20"/>
                <w:lang w:val="uk-UA"/>
              </w:rPr>
            </w:pPr>
          </w:p>
        </w:tc>
      </w:tr>
      <w:tr w:rsidR="00F27B21" w:rsidRPr="002438B7" w14:paraId="111EEFA1" w14:textId="77777777" w:rsidTr="00F54869">
        <w:trPr>
          <w:trHeight w:val="142"/>
        </w:trPr>
        <w:tc>
          <w:tcPr>
            <w:tcW w:w="9495" w:type="dxa"/>
            <w:gridSpan w:val="2"/>
          </w:tcPr>
          <w:p w14:paraId="7C3B7C5D" w14:textId="77777777" w:rsidR="00F27B21" w:rsidRPr="001821D1" w:rsidRDefault="00F27B21" w:rsidP="00E66E69">
            <w:pPr>
              <w:spacing w:before="120" w:after="120" w:line="276" w:lineRule="auto"/>
              <w:jc w:val="both"/>
              <w:rPr>
                <w:rFonts w:ascii="Arial" w:hAnsi="Arial" w:cs="Arial"/>
                <w:sz w:val="20"/>
                <w:szCs w:val="20"/>
                <w:lang w:val="uk-UA"/>
              </w:rPr>
            </w:pPr>
          </w:p>
        </w:tc>
      </w:tr>
      <w:tr w:rsidR="00F27B21" w:rsidRPr="001821D1" w14:paraId="0698AF4E" w14:textId="77777777" w:rsidTr="00F54869">
        <w:trPr>
          <w:trHeight w:val="142"/>
        </w:trPr>
        <w:tc>
          <w:tcPr>
            <w:tcW w:w="9495" w:type="dxa"/>
            <w:gridSpan w:val="2"/>
          </w:tcPr>
          <w:p w14:paraId="6ADBA011" w14:textId="77777777" w:rsidR="00F27B21" w:rsidRPr="001821D1" w:rsidRDefault="00F27B21" w:rsidP="00E66E69">
            <w:pPr>
              <w:spacing w:before="120" w:after="120" w:line="276" w:lineRule="auto"/>
              <w:jc w:val="center"/>
              <w:rPr>
                <w:rFonts w:ascii="Arial" w:hAnsi="Arial" w:cs="Arial"/>
                <w:b/>
                <w:sz w:val="20"/>
                <w:szCs w:val="20"/>
                <w:lang w:val="uk-UA"/>
              </w:rPr>
            </w:pPr>
            <w:r w:rsidRPr="001821D1">
              <w:rPr>
                <w:rFonts w:ascii="Arial" w:hAnsi="Arial" w:cs="Arial"/>
                <w:b/>
                <w:sz w:val="56"/>
                <w:szCs w:val="20"/>
                <w:lang w:val="uk-UA"/>
              </w:rPr>
              <w:t>СТАТУТ</w:t>
            </w:r>
          </w:p>
        </w:tc>
      </w:tr>
      <w:tr w:rsidR="00F27B21" w:rsidRPr="001821D1" w14:paraId="09166384" w14:textId="77777777" w:rsidTr="00F54869">
        <w:trPr>
          <w:trHeight w:val="142"/>
        </w:trPr>
        <w:tc>
          <w:tcPr>
            <w:tcW w:w="9495" w:type="dxa"/>
            <w:gridSpan w:val="2"/>
          </w:tcPr>
          <w:p w14:paraId="2A89F20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B37A2F" w14:paraId="4E0D80AF" w14:textId="77777777" w:rsidTr="00F54869">
        <w:trPr>
          <w:trHeight w:val="142"/>
        </w:trPr>
        <w:tc>
          <w:tcPr>
            <w:tcW w:w="9495" w:type="dxa"/>
            <w:gridSpan w:val="2"/>
          </w:tcPr>
          <w:p w14:paraId="3AF46D2F" w14:textId="5218C7EA" w:rsidR="00F27B21" w:rsidRPr="001821D1" w:rsidRDefault="00851B4E" w:rsidP="009F0579">
            <w:pPr>
              <w:spacing w:before="120" w:after="120" w:line="276" w:lineRule="auto"/>
              <w:jc w:val="center"/>
              <w:rPr>
                <w:rFonts w:ascii="Arial" w:hAnsi="Arial" w:cs="Arial"/>
                <w:b/>
                <w:sz w:val="36"/>
                <w:szCs w:val="36"/>
                <w:lang w:val="uk-UA"/>
              </w:rPr>
            </w:pPr>
            <w:r w:rsidRPr="002438B7">
              <w:rPr>
                <w:rFonts w:ascii="Arial" w:hAnsi="Arial" w:cs="Arial"/>
                <w:b/>
                <w:sz w:val="36"/>
                <w:szCs w:val="36"/>
                <w:lang w:val="uk-UA"/>
              </w:rPr>
              <w:t>А</w:t>
            </w:r>
            <w:r w:rsidR="00F27B21" w:rsidRPr="002438B7">
              <w:rPr>
                <w:rFonts w:ascii="Arial" w:hAnsi="Arial" w:cs="Arial"/>
                <w:b/>
                <w:sz w:val="36"/>
                <w:szCs w:val="36"/>
                <w:lang w:val="uk-UA"/>
              </w:rPr>
              <w:t>кціонерного</w:t>
            </w:r>
            <w:r w:rsidR="00F27B21" w:rsidRPr="001821D1">
              <w:rPr>
                <w:rFonts w:ascii="Arial" w:hAnsi="Arial" w:cs="Arial"/>
                <w:b/>
                <w:sz w:val="36"/>
                <w:szCs w:val="36"/>
                <w:lang w:val="uk-UA"/>
              </w:rPr>
              <w:t xml:space="preserve"> товариства</w:t>
            </w:r>
          </w:p>
        </w:tc>
      </w:tr>
      <w:tr w:rsidR="00F27B21" w:rsidRPr="00B37A2F" w14:paraId="0825798F" w14:textId="77777777" w:rsidTr="00F54869">
        <w:trPr>
          <w:trHeight w:val="142"/>
        </w:trPr>
        <w:tc>
          <w:tcPr>
            <w:tcW w:w="9495" w:type="dxa"/>
            <w:gridSpan w:val="2"/>
          </w:tcPr>
          <w:p w14:paraId="770EA6E4" w14:textId="77777777" w:rsidR="00F27B21" w:rsidRPr="001821D1" w:rsidRDefault="00F27B21" w:rsidP="00E66E69">
            <w:pPr>
              <w:spacing w:before="120" w:after="120" w:line="276" w:lineRule="auto"/>
              <w:jc w:val="center"/>
              <w:rPr>
                <w:rFonts w:ascii="Arial" w:hAnsi="Arial" w:cs="Arial"/>
                <w:b/>
                <w:sz w:val="20"/>
                <w:szCs w:val="36"/>
                <w:lang w:val="uk-UA"/>
              </w:rPr>
            </w:pPr>
          </w:p>
        </w:tc>
      </w:tr>
      <w:tr w:rsidR="00F27B21" w:rsidRPr="002438B7" w14:paraId="5E862121" w14:textId="77777777" w:rsidTr="00F54869">
        <w:trPr>
          <w:trHeight w:val="142"/>
        </w:trPr>
        <w:tc>
          <w:tcPr>
            <w:tcW w:w="9495" w:type="dxa"/>
            <w:gridSpan w:val="2"/>
          </w:tcPr>
          <w:p w14:paraId="20B518D3" w14:textId="144C1CB4" w:rsidR="00F27B21" w:rsidRPr="001821D1" w:rsidRDefault="00E66E69" w:rsidP="00E66E69">
            <w:pPr>
              <w:spacing w:before="120" w:after="120" w:line="276" w:lineRule="auto"/>
              <w:jc w:val="center"/>
              <w:rPr>
                <w:rFonts w:ascii="Arial" w:hAnsi="Arial" w:cs="Arial"/>
                <w:b/>
                <w:sz w:val="36"/>
                <w:szCs w:val="36"/>
                <w:lang w:val="uk-UA"/>
              </w:rPr>
            </w:pPr>
            <w:r w:rsidRPr="001821D1">
              <w:rPr>
                <w:rFonts w:ascii="Arial" w:hAnsi="Arial" w:cs="Arial"/>
                <w:b/>
                <w:sz w:val="36"/>
                <w:szCs w:val="36"/>
                <w:lang w:val="uk-UA"/>
              </w:rPr>
              <w:t>«Сумський завод насосного та енергетичного машинобудування «</w:t>
            </w:r>
            <w:proofErr w:type="spellStart"/>
            <w:r w:rsidRPr="001821D1">
              <w:rPr>
                <w:rFonts w:ascii="Arial" w:hAnsi="Arial" w:cs="Arial"/>
                <w:b/>
                <w:sz w:val="36"/>
                <w:szCs w:val="36"/>
                <w:lang w:val="uk-UA"/>
              </w:rPr>
              <w:t>Насосенергомаш</w:t>
            </w:r>
            <w:proofErr w:type="spellEnd"/>
            <w:r w:rsidRPr="001821D1">
              <w:rPr>
                <w:rFonts w:ascii="Arial" w:hAnsi="Arial" w:cs="Arial"/>
                <w:b/>
                <w:sz w:val="36"/>
                <w:szCs w:val="36"/>
                <w:lang w:val="uk-UA"/>
              </w:rPr>
              <w:t>»</w:t>
            </w:r>
          </w:p>
        </w:tc>
      </w:tr>
      <w:tr w:rsidR="00F27B21" w:rsidRPr="002438B7" w14:paraId="749CDA37" w14:textId="77777777" w:rsidTr="00F54869">
        <w:trPr>
          <w:trHeight w:val="142"/>
        </w:trPr>
        <w:tc>
          <w:tcPr>
            <w:tcW w:w="9495" w:type="dxa"/>
            <w:gridSpan w:val="2"/>
          </w:tcPr>
          <w:p w14:paraId="5AB1DDF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1821D1" w14:paraId="19582100" w14:textId="77777777" w:rsidTr="00F54869">
        <w:trPr>
          <w:trHeight w:val="142"/>
        </w:trPr>
        <w:tc>
          <w:tcPr>
            <w:tcW w:w="9495" w:type="dxa"/>
            <w:gridSpan w:val="2"/>
          </w:tcPr>
          <w:p w14:paraId="406C647F" w14:textId="7FF7146C" w:rsidR="00F27B21" w:rsidRPr="001821D1" w:rsidRDefault="00F27B21" w:rsidP="00E66E69">
            <w:pPr>
              <w:spacing w:before="120" w:after="120" w:line="276" w:lineRule="auto"/>
              <w:jc w:val="center"/>
              <w:rPr>
                <w:rFonts w:ascii="Arial" w:hAnsi="Arial" w:cs="Arial"/>
                <w:b/>
                <w:sz w:val="24"/>
                <w:szCs w:val="20"/>
                <w:lang w:val="uk-UA"/>
              </w:rPr>
            </w:pPr>
            <w:r w:rsidRPr="001821D1">
              <w:rPr>
                <w:rFonts w:ascii="Arial" w:hAnsi="Arial" w:cs="Arial"/>
                <w:b/>
                <w:sz w:val="24"/>
                <w:szCs w:val="20"/>
                <w:lang w:val="uk-UA"/>
              </w:rPr>
              <w:t xml:space="preserve">Ідентифікаційний код </w:t>
            </w:r>
            <w:r w:rsidR="00E66E69" w:rsidRPr="001821D1">
              <w:rPr>
                <w:rFonts w:ascii="Arial" w:hAnsi="Arial" w:cs="Arial"/>
                <w:b/>
                <w:sz w:val="24"/>
                <w:szCs w:val="20"/>
                <w:lang w:val="uk-UA"/>
              </w:rPr>
              <w:t>05785448</w:t>
            </w:r>
          </w:p>
        </w:tc>
      </w:tr>
      <w:tr w:rsidR="00F27B21" w:rsidRPr="001821D1" w14:paraId="6672AEC6" w14:textId="77777777" w:rsidTr="00F54869">
        <w:trPr>
          <w:trHeight w:val="142"/>
        </w:trPr>
        <w:tc>
          <w:tcPr>
            <w:tcW w:w="9495" w:type="dxa"/>
            <w:gridSpan w:val="2"/>
          </w:tcPr>
          <w:p w14:paraId="64F6ADB4" w14:textId="77777777" w:rsidR="00F27B21" w:rsidRPr="001821D1" w:rsidRDefault="00F27B21" w:rsidP="00E66E69">
            <w:pPr>
              <w:spacing w:before="120" w:after="120" w:line="276" w:lineRule="auto"/>
              <w:jc w:val="center"/>
              <w:rPr>
                <w:rFonts w:ascii="Arial" w:hAnsi="Arial" w:cs="Arial"/>
                <w:b/>
                <w:sz w:val="24"/>
                <w:szCs w:val="20"/>
                <w:lang w:val="uk-UA"/>
              </w:rPr>
            </w:pPr>
            <w:r w:rsidRPr="001821D1">
              <w:rPr>
                <w:rFonts w:ascii="Arial" w:hAnsi="Arial" w:cs="Arial"/>
                <w:b/>
                <w:sz w:val="24"/>
                <w:szCs w:val="20"/>
                <w:lang w:val="uk-UA"/>
              </w:rPr>
              <w:t>(нова редакція)</w:t>
            </w:r>
          </w:p>
        </w:tc>
      </w:tr>
      <w:tr w:rsidR="00F27B21" w:rsidRPr="001821D1" w14:paraId="3B64667B" w14:textId="77777777" w:rsidTr="00F54869">
        <w:trPr>
          <w:trHeight w:val="142"/>
        </w:trPr>
        <w:tc>
          <w:tcPr>
            <w:tcW w:w="9495" w:type="dxa"/>
            <w:gridSpan w:val="2"/>
          </w:tcPr>
          <w:p w14:paraId="58A7E0B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1821D1" w14:paraId="757B4269" w14:textId="77777777" w:rsidTr="00F54869">
        <w:trPr>
          <w:trHeight w:val="142"/>
        </w:trPr>
        <w:tc>
          <w:tcPr>
            <w:tcW w:w="9495" w:type="dxa"/>
            <w:gridSpan w:val="2"/>
          </w:tcPr>
          <w:p w14:paraId="15BC57A6"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1821D1" w14:paraId="305E4F43" w14:textId="77777777" w:rsidTr="00F54869">
        <w:trPr>
          <w:trHeight w:val="142"/>
        </w:trPr>
        <w:tc>
          <w:tcPr>
            <w:tcW w:w="9495" w:type="dxa"/>
            <w:gridSpan w:val="2"/>
          </w:tcPr>
          <w:p w14:paraId="14AF9E73"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E66E69" w:rsidRPr="001821D1" w14:paraId="407A06A1" w14:textId="77777777" w:rsidTr="00F54869">
        <w:trPr>
          <w:trHeight w:val="142"/>
        </w:trPr>
        <w:tc>
          <w:tcPr>
            <w:tcW w:w="9495" w:type="dxa"/>
            <w:gridSpan w:val="2"/>
          </w:tcPr>
          <w:p w14:paraId="7958030D" w14:textId="77777777" w:rsidR="00E66E69" w:rsidRPr="001821D1" w:rsidRDefault="00E66E69" w:rsidP="00E66E69">
            <w:pPr>
              <w:spacing w:before="120" w:after="120" w:line="276" w:lineRule="auto"/>
              <w:jc w:val="center"/>
              <w:rPr>
                <w:rFonts w:ascii="Arial" w:hAnsi="Arial" w:cs="Arial"/>
                <w:b/>
                <w:sz w:val="20"/>
                <w:szCs w:val="20"/>
                <w:lang w:val="uk-UA"/>
              </w:rPr>
            </w:pPr>
          </w:p>
        </w:tc>
      </w:tr>
      <w:tr w:rsidR="00E66E69" w:rsidRPr="001821D1" w14:paraId="17D03633" w14:textId="77777777" w:rsidTr="00F54869">
        <w:trPr>
          <w:trHeight w:val="142"/>
        </w:trPr>
        <w:tc>
          <w:tcPr>
            <w:tcW w:w="9495" w:type="dxa"/>
            <w:gridSpan w:val="2"/>
          </w:tcPr>
          <w:p w14:paraId="23B5FDA4" w14:textId="77777777" w:rsidR="00E66E69" w:rsidRPr="001821D1" w:rsidRDefault="00E66E69" w:rsidP="00E66E69">
            <w:pPr>
              <w:spacing w:before="120" w:after="120" w:line="276" w:lineRule="auto"/>
              <w:jc w:val="center"/>
              <w:rPr>
                <w:rFonts w:ascii="Arial" w:hAnsi="Arial" w:cs="Arial"/>
                <w:b/>
                <w:sz w:val="20"/>
                <w:szCs w:val="20"/>
                <w:lang w:val="uk-UA"/>
              </w:rPr>
            </w:pPr>
          </w:p>
        </w:tc>
      </w:tr>
      <w:tr w:rsidR="00F27B21" w:rsidRPr="001821D1" w14:paraId="2A971F3D" w14:textId="77777777" w:rsidTr="00F54869">
        <w:trPr>
          <w:trHeight w:val="142"/>
        </w:trPr>
        <w:tc>
          <w:tcPr>
            <w:tcW w:w="9495" w:type="dxa"/>
            <w:gridSpan w:val="2"/>
          </w:tcPr>
          <w:p w14:paraId="3E85B5AA"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1821D1" w14:paraId="56DE6A7A" w14:textId="77777777" w:rsidTr="00F54869">
        <w:trPr>
          <w:trHeight w:val="142"/>
        </w:trPr>
        <w:tc>
          <w:tcPr>
            <w:tcW w:w="9495" w:type="dxa"/>
            <w:gridSpan w:val="2"/>
          </w:tcPr>
          <w:p w14:paraId="029630E5" w14:textId="77777777"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1821D1" w14:paraId="570A8E38" w14:textId="77777777" w:rsidTr="00F54869">
        <w:trPr>
          <w:trHeight w:val="142"/>
        </w:trPr>
        <w:tc>
          <w:tcPr>
            <w:tcW w:w="9495" w:type="dxa"/>
            <w:gridSpan w:val="2"/>
          </w:tcPr>
          <w:p w14:paraId="5C662E49" w14:textId="5D7B3789" w:rsidR="00F27B21" w:rsidRPr="001821D1" w:rsidRDefault="00F27B21" w:rsidP="00E66E69">
            <w:pPr>
              <w:spacing w:before="120" w:after="120" w:line="276" w:lineRule="auto"/>
              <w:jc w:val="center"/>
              <w:rPr>
                <w:rFonts w:ascii="Arial" w:hAnsi="Arial" w:cs="Arial"/>
                <w:b/>
                <w:sz w:val="20"/>
                <w:szCs w:val="20"/>
                <w:lang w:val="uk-UA"/>
              </w:rPr>
            </w:pPr>
          </w:p>
        </w:tc>
      </w:tr>
      <w:tr w:rsidR="00F27B21" w:rsidRPr="001821D1" w14:paraId="2F5DC6E2" w14:textId="77777777" w:rsidTr="00F54869">
        <w:trPr>
          <w:trHeight w:val="142"/>
        </w:trPr>
        <w:tc>
          <w:tcPr>
            <w:tcW w:w="9495" w:type="dxa"/>
            <w:gridSpan w:val="2"/>
          </w:tcPr>
          <w:p w14:paraId="4AFEE32B" w14:textId="0D8C3402" w:rsidR="00F27B21" w:rsidRPr="001821D1" w:rsidRDefault="00851B4E" w:rsidP="00E66E69">
            <w:pPr>
              <w:spacing w:before="120" w:after="120" w:line="276" w:lineRule="auto"/>
              <w:jc w:val="center"/>
              <w:rPr>
                <w:rFonts w:ascii="Arial" w:hAnsi="Arial" w:cs="Arial"/>
                <w:b/>
                <w:sz w:val="20"/>
                <w:szCs w:val="20"/>
                <w:lang w:val="uk-UA"/>
              </w:rPr>
            </w:pPr>
            <w:r>
              <w:rPr>
                <w:rFonts w:ascii="Arial" w:hAnsi="Arial" w:cs="Arial"/>
                <w:b/>
                <w:sz w:val="20"/>
                <w:szCs w:val="20"/>
                <w:lang w:val="uk-UA"/>
              </w:rPr>
              <w:t xml:space="preserve">м. Суми, </w:t>
            </w:r>
            <w:r w:rsidR="00E66E69" w:rsidRPr="001821D1">
              <w:rPr>
                <w:rFonts w:ascii="Arial" w:hAnsi="Arial" w:cs="Arial"/>
                <w:b/>
                <w:sz w:val="20"/>
                <w:szCs w:val="20"/>
                <w:lang w:val="uk-UA"/>
              </w:rPr>
              <w:t>2018 р.</w:t>
            </w:r>
          </w:p>
        </w:tc>
      </w:tr>
    </w:tbl>
    <w:p w14:paraId="4B7AC1D5" w14:textId="77777777" w:rsidR="00622912" w:rsidRDefault="00622912"/>
    <w:p w14:paraId="63C0F32F" w14:textId="77777777" w:rsidR="008B77E0" w:rsidRPr="001821D1" w:rsidRDefault="008B77E0" w:rsidP="00445EDF">
      <w:pPr>
        <w:pStyle w:val="Level1"/>
      </w:pPr>
      <w:r w:rsidRPr="001821D1">
        <w:lastRenderedPageBreak/>
        <w:t>ЗАГАЛЬНІ ПОЛОЖЕННЯ</w:t>
      </w:r>
    </w:p>
    <w:p w14:paraId="7C3E386C" w14:textId="52CBF0C5" w:rsidR="008B77E0" w:rsidRPr="001821D1" w:rsidRDefault="008B77E0" w:rsidP="00421665">
      <w:pPr>
        <w:pStyle w:val="Level2"/>
      </w:pPr>
      <w:r w:rsidRPr="001821D1">
        <w:t xml:space="preserve">Цей Статут (далі – </w:t>
      </w:r>
      <w:r w:rsidRPr="001821D1">
        <w:rPr>
          <w:b/>
        </w:rPr>
        <w:t>Статут</w:t>
      </w:r>
      <w:r w:rsidRPr="001821D1">
        <w:t xml:space="preserve">) є установчим документом </w:t>
      </w:r>
      <w:r w:rsidR="00851B4E" w:rsidRPr="009F0579">
        <w:t>А</w:t>
      </w:r>
      <w:r w:rsidRPr="001821D1">
        <w:t>кціонерного товариства «</w:t>
      </w:r>
      <w:r w:rsidRPr="00421665">
        <w:t>Сумський</w:t>
      </w:r>
      <w:r w:rsidRPr="001821D1">
        <w:t xml:space="preserve"> завод насосного та енергетичного машинобудування «</w:t>
      </w:r>
      <w:proofErr w:type="spellStart"/>
      <w:r w:rsidRPr="001821D1">
        <w:t>Насосенергомаш</w:t>
      </w:r>
      <w:proofErr w:type="spellEnd"/>
      <w:r w:rsidRPr="001821D1">
        <w:t xml:space="preserve">» (далі – </w:t>
      </w:r>
      <w:r w:rsidRPr="001821D1">
        <w:rPr>
          <w:b/>
        </w:rPr>
        <w:t>Товариство</w:t>
      </w:r>
      <w:r w:rsidRPr="001821D1">
        <w:t>) і регулює питання його створення та діяльності.</w:t>
      </w:r>
    </w:p>
    <w:p w14:paraId="7A078C14" w14:textId="0A879CA9" w:rsidR="008B77E0" w:rsidRPr="001821D1" w:rsidRDefault="008B77E0" w:rsidP="00421665">
      <w:pPr>
        <w:pStyle w:val="Level2"/>
      </w:pPr>
      <w:r w:rsidRPr="001821D1">
        <w:t xml:space="preserve">Товариство </w:t>
      </w:r>
      <w:r>
        <w:t>засноване відповідно до рішення з</w:t>
      </w:r>
      <w:r w:rsidRPr="001821D1">
        <w:t>агальних зборів акціонерів Закритого акціонерного товариства «Сумський завод насосного та енергетичного маш</w:t>
      </w:r>
      <w:r>
        <w:t>инобудування «</w:t>
      </w:r>
      <w:proofErr w:type="spellStart"/>
      <w:r>
        <w:t>Насосенергомаш</w:t>
      </w:r>
      <w:proofErr w:type="spellEnd"/>
      <w:r>
        <w:t>» (п</w:t>
      </w:r>
      <w:r w:rsidRPr="001821D1">
        <w:t>ротокол №</w:t>
      </w:r>
      <w:r w:rsidR="00851B4E">
        <w:t> </w:t>
      </w:r>
      <w:r w:rsidRPr="001821D1">
        <w:t>4 від 29 травня 1997 року), шляхом перетворення Закритого акціонерного товариства «Сумський завод насосного та енергетичного машинобудування «</w:t>
      </w:r>
      <w:proofErr w:type="spellStart"/>
      <w:r w:rsidRPr="001821D1">
        <w:t>Насосенергомаш</w:t>
      </w:r>
      <w:proofErr w:type="spellEnd"/>
      <w:r w:rsidRPr="001821D1">
        <w:t>» у Відкрите акціонерне товариство «Сумський завод насосного та енергетичного машинобудування «</w:t>
      </w:r>
      <w:proofErr w:type="spellStart"/>
      <w:r w:rsidRPr="001821D1">
        <w:t>Насосенергомаш</w:t>
      </w:r>
      <w:proofErr w:type="spellEnd"/>
      <w:r w:rsidRPr="001821D1">
        <w:t>» відповідно до чинного на момент здійснення перетворення Закону України «Про господарські товариства» та законодавства України.</w:t>
      </w:r>
    </w:p>
    <w:p w14:paraId="0E95DD6B" w14:textId="77777777" w:rsidR="008B77E0" w:rsidRPr="001821D1" w:rsidRDefault="008B77E0" w:rsidP="00421665">
      <w:pPr>
        <w:pStyle w:val="Level2"/>
      </w:pPr>
      <w:r w:rsidRPr="001821D1">
        <w:t>Найменування Товариства було змінене на "Публічне акціонерне товариство «Сумський завод насосного та енергетичного машинобудування «</w:t>
      </w:r>
      <w:proofErr w:type="spellStart"/>
      <w:r w:rsidRPr="001821D1">
        <w:t>Насосенергомаш</w:t>
      </w:r>
      <w:proofErr w:type="spellEnd"/>
      <w:r w:rsidRPr="001821D1">
        <w:t xml:space="preserve">»" на виконання вимог Закону України «Про акціонерні товариства» відповідно до рішення </w:t>
      </w:r>
      <w:r>
        <w:t>з</w:t>
      </w:r>
      <w:r w:rsidRPr="001821D1">
        <w:t>агальних зборів акціонерів Відкритого акціонерного товариства «Сумський завод насосного та енергетичного машинобудування «</w:t>
      </w:r>
      <w:proofErr w:type="spellStart"/>
      <w:r w:rsidRPr="001821D1">
        <w:t>Насосенергомаш</w:t>
      </w:r>
      <w:proofErr w:type="spellEnd"/>
      <w:r w:rsidRPr="001821D1">
        <w:t>» (протокол від 18 квітня 2011 року).</w:t>
      </w:r>
    </w:p>
    <w:p w14:paraId="265C18FB" w14:textId="0437FB8D" w:rsidR="008B77E0" w:rsidRPr="001821D1" w:rsidRDefault="008B77E0" w:rsidP="00421665">
      <w:pPr>
        <w:pStyle w:val="Level2"/>
      </w:pPr>
      <w:r w:rsidRPr="001821D1">
        <w:t xml:space="preserve">Найменування Товариства було змінене на </w:t>
      </w:r>
      <w:r w:rsidR="00851B4E" w:rsidRPr="001821D1">
        <w:t>"</w:t>
      </w:r>
      <w:r w:rsidR="00851B4E" w:rsidRPr="009F0579">
        <w:t>А</w:t>
      </w:r>
      <w:r w:rsidRPr="001821D1">
        <w:t>кціонерне товариство «Сумський завод насосного та енергетичного м</w:t>
      </w:r>
      <w:r>
        <w:t>ашинобудування «</w:t>
      </w:r>
      <w:proofErr w:type="spellStart"/>
      <w:r>
        <w:t>Насосенергомаш</w:t>
      </w:r>
      <w:proofErr w:type="spellEnd"/>
      <w:r>
        <w:t>»</w:t>
      </w:r>
      <w:r w:rsidR="00851B4E" w:rsidRPr="001821D1">
        <w:t>"</w:t>
      </w:r>
      <w:r>
        <w:t xml:space="preserve"> </w:t>
      </w:r>
      <w:r w:rsidR="00851B4E">
        <w:t xml:space="preserve">у зв’язку зі зміною типу Товариства з публічного на приватне відповідно до </w:t>
      </w:r>
      <w:r>
        <w:t xml:space="preserve">рішення </w:t>
      </w:r>
      <w:r w:rsidRPr="001821D1">
        <w:rPr>
          <w:rFonts w:cs="Arial"/>
          <w:szCs w:val="20"/>
        </w:rPr>
        <w:t>загальних зборів акціонерів Публічного акціонерного товариства «Сумський завод насосного та енергетичного машинобудування «</w:t>
      </w:r>
      <w:proofErr w:type="spellStart"/>
      <w:r w:rsidRPr="001821D1">
        <w:rPr>
          <w:rFonts w:cs="Arial"/>
          <w:szCs w:val="20"/>
        </w:rPr>
        <w:t>Насосенергомаш</w:t>
      </w:r>
      <w:proofErr w:type="spellEnd"/>
      <w:r w:rsidRPr="001821D1">
        <w:rPr>
          <w:rFonts w:cs="Arial"/>
          <w:szCs w:val="20"/>
        </w:rPr>
        <w:t xml:space="preserve">» </w:t>
      </w:r>
      <w:r>
        <w:rPr>
          <w:rFonts w:cs="Arial"/>
          <w:szCs w:val="20"/>
        </w:rPr>
        <w:t xml:space="preserve">(протокол </w:t>
      </w:r>
      <w:r w:rsidRPr="001821D1">
        <w:rPr>
          <w:rFonts w:cs="Arial"/>
          <w:szCs w:val="20"/>
        </w:rPr>
        <w:t xml:space="preserve">від </w:t>
      </w:r>
      <w:r w:rsidRPr="00762DB5">
        <w:rPr>
          <w:rFonts w:cs="Arial"/>
          <w:szCs w:val="20"/>
        </w:rPr>
        <w:t>26</w:t>
      </w:r>
      <w:r w:rsidRPr="001821D1">
        <w:rPr>
          <w:rFonts w:cs="Arial"/>
          <w:szCs w:val="20"/>
        </w:rPr>
        <w:t> грудня 2018 року</w:t>
      </w:r>
      <w:r>
        <w:t>).</w:t>
      </w:r>
    </w:p>
    <w:p w14:paraId="3637171F" w14:textId="77777777" w:rsidR="008B77E0" w:rsidRPr="001821D1" w:rsidRDefault="008B77E0" w:rsidP="00421665">
      <w:pPr>
        <w:pStyle w:val="Level2"/>
      </w:pPr>
      <w:r w:rsidRPr="001821D1">
        <w:t>Найменування Товариства:</w:t>
      </w:r>
    </w:p>
    <w:p w14:paraId="7A7ED41A" w14:textId="77777777" w:rsidR="008B77E0" w:rsidRPr="001821D1" w:rsidRDefault="008B77E0" w:rsidP="00421BE1">
      <w:pPr>
        <w:pStyle w:val="Level3"/>
      </w:pPr>
      <w:r w:rsidRPr="00B51490">
        <w:t>Повне</w:t>
      </w:r>
      <w:r w:rsidRPr="001821D1">
        <w:t xml:space="preserve"> найменування</w:t>
      </w:r>
      <w:r>
        <w:t>:</w:t>
      </w:r>
    </w:p>
    <w:p w14:paraId="6E9BF376" w14:textId="77777777" w:rsidR="008B77E0" w:rsidRPr="009F0579" w:rsidRDefault="008B77E0" w:rsidP="00421BE1">
      <w:pPr>
        <w:pStyle w:val="PlainText2"/>
        <w:rPr>
          <w:i/>
        </w:rPr>
      </w:pPr>
      <w:r w:rsidRPr="009F0579">
        <w:rPr>
          <w:i/>
        </w:rPr>
        <w:t>українською мовою:</w:t>
      </w:r>
    </w:p>
    <w:p w14:paraId="6FD7E62F" w14:textId="5B9FF72F" w:rsidR="008B77E0" w:rsidRPr="00421665" w:rsidRDefault="00C73EDD" w:rsidP="00421BE1">
      <w:pPr>
        <w:pStyle w:val="PlainText2"/>
      </w:pPr>
      <w:r w:rsidRPr="009F0579">
        <w:t>А</w:t>
      </w:r>
      <w:r w:rsidR="008B77E0" w:rsidRPr="00421665">
        <w:t>кціонерне товариство «Сумський завод на</w:t>
      </w:r>
      <w:bookmarkStart w:id="0" w:name="_GoBack"/>
      <w:bookmarkEnd w:id="0"/>
      <w:r w:rsidR="008B77E0" w:rsidRPr="00421665">
        <w:t>сосного та енергетичного машинобудування «</w:t>
      </w:r>
      <w:proofErr w:type="spellStart"/>
      <w:r w:rsidR="008B77E0" w:rsidRPr="00421665">
        <w:t>Насосенергомаш</w:t>
      </w:r>
      <w:proofErr w:type="spellEnd"/>
      <w:r w:rsidR="008B77E0" w:rsidRPr="00421665">
        <w:t>»;</w:t>
      </w:r>
    </w:p>
    <w:p w14:paraId="48A67DB4" w14:textId="77777777" w:rsidR="008B77E0" w:rsidRPr="009F0579" w:rsidRDefault="008B77E0" w:rsidP="00F66C18">
      <w:pPr>
        <w:pStyle w:val="PlainText2"/>
        <w:rPr>
          <w:b/>
          <w:i/>
          <w:lang w:val="ru-RU"/>
        </w:rPr>
      </w:pPr>
      <w:r w:rsidRPr="009F0579">
        <w:rPr>
          <w:i/>
        </w:rPr>
        <w:t>російською мовою:</w:t>
      </w:r>
    </w:p>
    <w:p w14:paraId="36313A22" w14:textId="5809DAB4" w:rsidR="008B77E0" w:rsidRPr="009F0579" w:rsidRDefault="00C73EDD">
      <w:pPr>
        <w:pStyle w:val="PlainText2"/>
        <w:rPr>
          <w:lang w:val="ru-RU"/>
        </w:rPr>
      </w:pPr>
      <w:r w:rsidRPr="009F0579">
        <w:rPr>
          <w:lang w:val="ru-RU"/>
        </w:rPr>
        <w:t>А</w:t>
      </w:r>
      <w:r w:rsidR="008B77E0" w:rsidRPr="009F0579">
        <w:rPr>
          <w:lang w:val="ru-RU"/>
        </w:rPr>
        <w:t>кционерное общество «Сумский завод насосного и энергетического машиностроения «</w:t>
      </w:r>
      <w:proofErr w:type="spellStart"/>
      <w:r w:rsidR="008B77E0" w:rsidRPr="009F0579">
        <w:rPr>
          <w:lang w:val="ru-RU"/>
        </w:rPr>
        <w:t>Насосэнергомаш</w:t>
      </w:r>
      <w:proofErr w:type="spellEnd"/>
      <w:r w:rsidR="008B77E0" w:rsidRPr="009F0579">
        <w:rPr>
          <w:lang w:val="ru-RU"/>
        </w:rPr>
        <w:t>»;</w:t>
      </w:r>
    </w:p>
    <w:p w14:paraId="198FF8BB" w14:textId="77777777" w:rsidR="008B77E0" w:rsidRPr="009F0579" w:rsidRDefault="008B77E0">
      <w:pPr>
        <w:pStyle w:val="PlainText2"/>
        <w:rPr>
          <w:b/>
          <w:i/>
        </w:rPr>
      </w:pPr>
      <w:r w:rsidRPr="009F0579">
        <w:rPr>
          <w:i/>
        </w:rPr>
        <w:t>англійською мовою:</w:t>
      </w:r>
    </w:p>
    <w:p w14:paraId="4345D142" w14:textId="757E052D" w:rsidR="008B77E0" w:rsidRPr="009F0579" w:rsidRDefault="008B77E0">
      <w:pPr>
        <w:pStyle w:val="PlainText2"/>
        <w:rPr>
          <w:lang w:val="en-GB"/>
        </w:rPr>
      </w:pPr>
      <w:r w:rsidRPr="009F0579">
        <w:rPr>
          <w:lang w:val="en-GB"/>
        </w:rPr>
        <w:t xml:space="preserve">Joint Stock Company “NASOSENERGOMASH Pump </w:t>
      </w:r>
      <w:r w:rsidR="00421665" w:rsidRPr="009F0579">
        <w:rPr>
          <w:lang w:val="en-GB"/>
        </w:rPr>
        <w:t>&amp; Power Engineering Works Sumy”.</w:t>
      </w:r>
    </w:p>
    <w:p w14:paraId="6879BB13" w14:textId="77777777" w:rsidR="008B77E0" w:rsidRPr="001821D1" w:rsidRDefault="008B77E0">
      <w:pPr>
        <w:pStyle w:val="Level3"/>
      </w:pPr>
      <w:r w:rsidRPr="001821D1">
        <w:t xml:space="preserve">Скорочене найменування: </w:t>
      </w:r>
    </w:p>
    <w:p w14:paraId="210AA989" w14:textId="77777777" w:rsidR="008B77E0" w:rsidRPr="009F0579" w:rsidRDefault="008B77E0">
      <w:pPr>
        <w:pStyle w:val="PlainText2"/>
        <w:rPr>
          <w:i/>
        </w:rPr>
      </w:pPr>
      <w:r w:rsidRPr="009F0579">
        <w:rPr>
          <w:i/>
        </w:rPr>
        <w:t>українською мовою:</w:t>
      </w:r>
    </w:p>
    <w:p w14:paraId="3116BA3F" w14:textId="77777777" w:rsidR="008B77E0" w:rsidRPr="00421665" w:rsidRDefault="008B77E0">
      <w:pPr>
        <w:pStyle w:val="PlainText2"/>
      </w:pPr>
      <w:r w:rsidRPr="00421665">
        <w:t>АТ «Сумський завод «</w:t>
      </w:r>
      <w:proofErr w:type="spellStart"/>
      <w:r w:rsidRPr="00421665">
        <w:t>Насосенергомаш</w:t>
      </w:r>
      <w:proofErr w:type="spellEnd"/>
      <w:r w:rsidRPr="00421665">
        <w:t>»;</w:t>
      </w:r>
    </w:p>
    <w:p w14:paraId="4FF3D5AF" w14:textId="77777777" w:rsidR="008B77E0" w:rsidRPr="009F0579" w:rsidRDefault="008B77E0">
      <w:pPr>
        <w:pStyle w:val="PlainText2"/>
        <w:rPr>
          <w:b/>
          <w:i/>
        </w:rPr>
      </w:pPr>
      <w:r w:rsidRPr="009F0579">
        <w:rPr>
          <w:i/>
        </w:rPr>
        <w:t>російською мовою:</w:t>
      </w:r>
    </w:p>
    <w:p w14:paraId="58596966" w14:textId="5469742F" w:rsidR="008B77E0" w:rsidRPr="00421665" w:rsidRDefault="008B77E0">
      <w:pPr>
        <w:pStyle w:val="PlainText2"/>
      </w:pPr>
      <w:r w:rsidRPr="00421665">
        <w:t xml:space="preserve">АО </w:t>
      </w:r>
      <w:r w:rsidRPr="00421665">
        <w:rPr>
          <w:lang w:val="ru-RU"/>
        </w:rPr>
        <w:t>«Сумский</w:t>
      </w:r>
      <w:r w:rsidRPr="00421665">
        <w:t xml:space="preserve"> завод «</w:t>
      </w:r>
      <w:proofErr w:type="spellStart"/>
      <w:r w:rsidRPr="00421665">
        <w:t>Насосэнергомаш</w:t>
      </w:r>
      <w:proofErr w:type="spellEnd"/>
      <w:r w:rsidRPr="00421665">
        <w:t>»</w:t>
      </w:r>
      <w:r w:rsidR="00421665" w:rsidRPr="00421665">
        <w:t>;</w:t>
      </w:r>
    </w:p>
    <w:p w14:paraId="792D4B30" w14:textId="77777777" w:rsidR="008B77E0" w:rsidRPr="009F0579" w:rsidRDefault="008B77E0">
      <w:pPr>
        <w:pStyle w:val="PlainText2"/>
        <w:rPr>
          <w:b/>
          <w:i/>
        </w:rPr>
      </w:pPr>
      <w:r w:rsidRPr="009F0579">
        <w:rPr>
          <w:i/>
        </w:rPr>
        <w:t>англійською мовою:</w:t>
      </w:r>
    </w:p>
    <w:p w14:paraId="59AA682C" w14:textId="6C9B04DD" w:rsidR="008B77E0" w:rsidRPr="009F0579" w:rsidRDefault="008B77E0">
      <w:pPr>
        <w:pStyle w:val="PlainText2"/>
        <w:rPr>
          <w:lang w:val="en-GB"/>
        </w:rPr>
      </w:pPr>
      <w:proofErr w:type="gramStart"/>
      <w:r w:rsidRPr="009F0579">
        <w:rPr>
          <w:lang w:val="en-GB"/>
        </w:rPr>
        <w:t>JSC «NASOSENERGOMASH Sumy»</w:t>
      </w:r>
      <w:r w:rsidR="00421665" w:rsidRPr="009F0579">
        <w:rPr>
          <w:lang w:val="en-GB"/>
        </w:rPr>
        <w:t>.</w:t>
      </w:r>
      <w:proofErr w:type="gramEnd"/>
    </w:p>
    <w:p w14:paraId="796B4403" w14:textId="77777777" w:rsidR="008B77E0" w:rsidRDefault="008B77E0" w:rsidP="00421665">
      <w:pPr>
        <w:pStyle w:val="Level2"/>
      </w:pPr>
      <w:r w:rsidRPr="001821D1">
        <w:t>Організаційно-правова форма Товариства – акціонерне товариство, тип акціонерного товариства – приватне.</w:t>
      </w:r>
    </w:p>
    <w:p w14:paraId="4DEA33E9" w14:textId="640DE701" w:rsidR="001C15D9" w:rsidRPr="00AF549D" w:rsidRDefault="001C15D9" w:rsidP="001C15D9">
      <w:pPr>
        <w:pStyle w:val="Level2"/>
      </w:pPr>
      <w:r w:rsidRPr="00AF549D">
        <w:t xml:space="preserve">Місцезнаходження Товариства: Україна, 40011, м. Суми, </w:t>
      </w:r>
      <w:proofErr w:type="spellStart"/>
      <w:r w:rsidRPr="00AF549D">
        <w:t>пл</w:t>
      </w:r>
      <w:proofErr w:type="spellEnd"/>
      <w:r w:rsidRPr="00AF549D">
        <w:t>. Привокзальна, 1.</w:t>
      </w:r>
    </w:p>
    <w:p w14:paraId="231D13BD" w14:textId="77777777" w:rsidR="008B77E0" w:rsidRPr="001821D1" w:rsidRDefault="008B77E0" w:rsidP="00445EDF">
      <w:pPr>
        <w:pStyle w:val="Level1"/>
      </w:pPr>
      <w:r w:rsidRPr="001821D1">
        <w:lastRenderedPageBreak/>
        <w:t>ЮРИДИЧНИЙ СТАТУС ТОВАРИСТВА</w:t>
      </w:r>
    </w:p>
    <w:p w14:paraId="2D8AFBD3" w14:textId="77777777" w:rsidR="008B77E0" w:rsidRPr="001821D1" w:rsidRDefault="008B77E0" w:rsidP="00421665">
      <w:pPr>
        <w:pStyle w:val="Level2"/>
      </w:pPr>
      <w:r w:rsidRPr="001821D1">
        <w:t>Товариство є юридичною особою приватного права</w:t>
      </w:r>
      <w:r>
        <w:t xml:space="preserve"> – </w:t>
      </w:r>
      <w:r w:rsidRPr="00622912">
        <w:t>господарським товариством, статутний капітал якого поділено на визначену кількість часток однакової номінальної вартості, корпоративні права за якими посвідчуються акціями</w:t>
      </w:r>
      <w:r w:rsidRPr="001821D1">
        <w:t xml:space="preserve">. </w:t>
      </w:r>
    </w:p>
    <w:p w14:paraId="47EB900A" w14:textId="77777777" w:rsidR="008B77E0" w:rsidRPr="001821D1" w:rsidRDefault="008B77E0" w:rsidP="00421665">
      <w:pPr>
        <w:pStyle w:val="Level2"/>
      </w:pPr>
      <w:r w:rsidRPr="001821D1">
        <w:t>Товариство створене на невизначений строк.</w:t>
      </w:r>
    </w:p>
    <w:p w14:paraId="3301A6ED" w14:textId="0511FE3C" w:rsidR="008B77E0" w:rsidRDefault="008B77E0" w:rsidP="00421665">
      <w:pPr>
        <w:pStyle w:val="Level2"/>
      </w:pPr>
      <w:r w:rsidRPr="001821D1">
        <w:t xml:space="preserve">Товариство керується та діє згідно із Цивільним та Господарським кодексами України, Законами України «Про акціонерні товариства», «Про цінні папери та фондовий ринок» та іншими </w:t>
      </w:r>
      <w:r>
        <w:t xml:space="preserve">чинними </w:t>
      </w:r>
      <w:r w:rsidRPr="001821D1">
        <w:t>законодавчими і нормативними актами України</w:t>
      </w:r>
      <w:r>
        <w:t xml:space="preserve"> </w:t>
      </w:r>
      <w:r w:rsidRPr="001821D1">
        <w:t xml:space="preserve">(далі – </w:t>
      </w:r>
      <w:r w:rsidRPr="001821D1">
        <w:rPr>
          <w:b/>
        </w:rPr>
        <w:t>законодавство</w:t>
      </w:r>
      <w:r w:rsidRPr="001821D1">
        <w:t xml:space="preserve">), цим Статутом, а також рішеннями органів управління Товариства, прийнятими у межах їх компетенції, внутрішніми положеннями, правилами, процедурами, регламентами та іншими </w:t>
      </w:r>
      <w:r w:rsidR="00EC2994">
        <w:t xml:space="preserve">внутрішніми </w:t>
      </w:r>
      <w:r w:rsidRPr="001821D1">
        <w:t>актами Товариства, прийнятими відповідно до цього Статуту.</w:t>
      </w:r>
    </w:p>
    <w:p w14:paraId="31949CA0" w14:textId="270B3F9B" w:rsidR="00EC2994" w:rsidRPr="001821D1" w:rsidRDefault="00EC2994" w:rsidP="00EC2994">
      <w:pPr>
        <w:pStyle w:val="Level2"/>
      </w:pPr>
      <w:r w:rsidRPr="00EC2994">
        <w:t>Товариство набуває права та обов’язки через свої органи, які діють з урахуванням повноважень, визначених цим Статутом, внутрішніми документами Товариства та законодавством.</w:t>
      </w:r>
    </w:p>
    <w:p w14:paraId="616D9D06" w14:textId="77777777" w:rsidR="008B77E0" w:rsidRPr="001821D1" w:rsidRDefault="008B77E0" w:rsidP="00421665">
      <w:pPr>
        <w:pStyle w:val="Level2"/>
      </w:pPr>
      <w:r w:rsidRPr="00622912">
        <w:t>Товариство має самостійний баланс, поточні та інші рахунки в установах банків, печатки зі своєю повною назвою, штампи, фірмові бланки, торгові марки (знаки), знаки для товарів та послуг, логотипи, а також інші необхідні реквізити, які у разі необхідності реєструються відповідно до законодавства.</w:t>
      </w:r>
    </w:p>
    <w:p w14:paraId="452DE198" w14:textId="4A3C8962" w:rsidR="008B77E0" w:rsidRPr="00622912" w:rsidRDefault="00F54869" w:rsidP="00421665">
      <w:pPr>
        <w:pStyle w:val="Level2"/>
      </w:pPr>
      <w:r>
        <w:t>Товариство відповідно до законодавства</w:t>
      </w:r>
      <w:r w:rsidR="008B77E0" w:rsidRPr="00622912">
        <w:t xml:space="preserve"> в повному обсязі володіє всіма невід’ємними правами юридичної особи та здійснює підприємницьку діяльність, що відповідає меті його створення та предмету діяльності.</w:t>
      </w:r>
    </w:p>
    <w:p w14:paraId="0C346C13" w14:textId="77777777" w:rsidR="008B77E0" w:rsidRPr="00622912" w:rsidRDefault="008B77E0" w:rsidP="00421665">
      <w:pPr>
        <w:pStyle w:val="Level2"/>
      </w:pPr>
      <w:r w:rsidRPr="00622912">
        <w:t>Товариство несе відповідальність за своїми зобов’язаннями тільки в межах свого майна. 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застосовуватись будь-які санкції, що обмежують їх права, у разі вчинення протиправних дій Товариством або іншими акціонерами.</w:t>
      </w:r>
    </w:p>
    <w:p w14:paraId="5222BEF0" w14:textId="77777777" w:rsidR="008B77E0" w:rsidRPr="00622912" w:rsidRDefault="008B77E0" w:rsidP="00421665">
      <w:pPr>
        <w:pStyle w:val="Level2"/>
      </w:pPr>
      <w:r w:rsidRPr="00622912">
        <w:t>Товариство не відповідає за зобов’язаннями акціонерів. До Товариства та його органів не можуть застосовуватись будь-які санкції, що обмежують їх права, у разі вчинення акціонерами протиправних дій.</w:t>
      </w:r>
    </w:p>
    <w:p w14:paraId="1A03D335" w14:textId="77777777" w:rsidR="008B77E0" w:rsidRPr="001821D1" w:rsidRDefault="008B77E0" w:rsidP="00445EDF">
      <w:pPr>
        <w:pStyle w:val="Level1"/>
      </w:pPr>
      <w:r w:rsidRPr="001821D1">
        <w:t>МЕТА ТА ПРЕДМЕТ ДІЯЛЬНОСТІ ТОВАРИСТВА</w:t>
      </w:r>
    </w:p>
    <w:p w14:paraId="1FCA5FD0" w14:textId="77777777" w:rsidR="008B77E0" w:rsidRPr="001821D1" w:rsidRDefault="008B77E0" w:rsidP="00421665">
      <w:pPr>
        <w:pStyle w:val="Level2"/>
      </w:pPr>
      <w:r w:rsidRPr="00B51490">
        <w:t>Метою діяльності Товариства є отримання прибутку шляхом здійснення виробничо-господарської, фінансово-економічної та іншої діяльності для задоволення соціальних та економічних потреб акціонерів.</w:t>
      </w:r>
    </w:p>
    <w:p w14:paraId="31CA73F3" w14:textId="77777777" w:rsidR="008B77E0" w:rsidRPr="001821D1" w:rsidRDefault="008B77E0" w:rsidP="00421665">
      <w:pPr>
        <w:pStyle w:val="Level2"/>
      </w:pPr>
      <w:r w:rsidRPr="001821D1">
        <w:t>Товариство може здійснювати будь-яку фінансово-господарську діяльність, не заборонену законодавством.</w:t>
      </w:r>
    </w:p>
    <w:p w14:paraId="3ECEEC65" w14:textId="77777777" w:rsidR="008B77E0" w:rsidRPr="001821D1" w:rsidRDefault="008B77E0" w:rsidP="00421665">
      <w:pPr>
        <w:pStyle w:val="Level2"/>
      </w:pPr>
      <w:r w:rsidRPr="001821D1">
        <w:t>Предметом діяльності Товариства є:</w:t>
      </w:r>
    </w:p>
    <w:p w14:paraId="234FC499" w14:textId="77777777" w:rsidR="008B77E0" w:rsidRPr="001821D1" w:rsidRDefault="008B77E0" w:rsidP="00421BE1">
      <w:pPr>
        <w:pStyle w:val="Level3"/>
      </w:pPr>
      <w:r w:rsidRPr="00B51490">
        <w:t>виробництво насосів, компресорів та гідравлічних систем, а саме виробництво повітряних або вакуумних насосів, повітряних та інших газових компресорів, виробництво гідравлічних насосів, обладнаних або необладнаних вимірювальними приладами, виробництво вузлів і деталей до насосів, компресорів та гідравлічних систем;</w:t>
      </w:r>
    </w:p>
    <w:p w14:paraId="1A69700E" w14:textId="77777777" w:rsidR="008B77E0" w:rsidRPr="001821D1" w:rsidRDefault="008B77E0" w:rsidP="00421BE1">
      <w:pPr>
        <w:pStyle w:val="Level3"/>
      </w:pPr>
      <w:r w:rsidRPr="00155394">
        <w:t>ремонт і технічне обслуговування насосів, компресорів та гідравлічних систем;</w:t>
      </w:r>
    </w:p>
    <w:p w14:paraId="59FC86E7" w14:textId="77777777" w:rsidR="008B77E0" w:rsidRPr="001821D1" w:rsidRDefault="008B77E0" w:rsidP="00F66C18">
      <w:pPr>
        <w:pStyle w:val="Level3"/>
      </w:pPr>
      <w:r w:rsidRPr="00155394">
        <w:t>монтаж насосів, компресорів та гідравлічних систем;</w:t>
      </w:r>
    </w:p>
    <w:p w14:paraId="47D02023" w14:textId="77777777" w:rsidR="008B77E0" w:rsidRPr="001821D1" w:rsidRDefault="008B77E0">
      <w:pPr>
        <w:pStyle w:val="Level3"/>
      </w:pPr>
      <w:r w:rsidRPr="00155394">
        <w:t>будівництво будівель всіх типів: житлових, адміністративних, промислових (</w:t>
      </w:r>
      <w:proofErr w:type="spellStart"/>
      <w:r w:rsidRPr="00155394">
        <w:t>цехів</w:t>
      </w:r>
      <w:proofErr w:type="spellEnd"/>
      <w:r w:rsidRPr="00155394">
        <w:t>, заводів), торгових, транспортних підприємств, складів, закладів культури, освіти та будь-яких інших будівель, промисловості; будівництво індивідуальних будинків "під ключ", роботи з реконструкції, реставрації та ремонту будівель;</w:t>
      </w:r>
    </w:p>
    <w:p w14:paraId="166DBEDA" w14:textId="77777777" w:rsidR="008B77E0" w:rsidRPr="001821D1" w:rsidRDefault="008B77E0">
      <w:pPr>
        <w:pStyle w:val="Level3"/>
      </w:pPr>
      <w:r w:rsidRPr="00155394">
        <w:t>інші види оптової торгівлі; спеціалізована оптова торгівля; оптова торгівля широким асортиментом товарів без будь-якої визначеної спеціалізації;</w:t>
      </w:r>
    </w:p>
    <w:p w14:paraId="0B3F6666" w14:textId="77777777" w:rsidR="008B77E0" w:rsidRDefault="008B77E0">
      <w:pPr>
        <w:pStyle w:val="Level3"/>
      </w:pPr>
      <w:r w:rsidRPr="00155394">
        <w:lastRenderedPageBreak/>
        <w:t>проектування та монтаж систем керування технологічними процесами; проектування та монтаж систем контролю та регулювання безперервних технологічних процесів; проектування та монтаж централізованої системи керування для автоматизованих виробничих підприємств (</w:t>
      </w:r>
      <w:proofErr w:type="spellStart"/>
      <w:r w:rsidRPr="00155394">
        <w:t>цехів</w:t>
      </w:r>
      <w:proofErr w:type="spellEnd"/>
      <w:r w:rsidRPr="00155394">
        <w:t>), обладнаних різними машинами, автоматичними транспортними та вантажно-розвантажувальними пристроями; технічне обслуговування та ремонт систем керування технологічними процесами;</w:t>
      </w:r>
    </w:p>
    <w:p w14:paraId="2496A3E6" w14:textId="1DC6DE72" w:rsidR="001C15D9" w:rsidRPr="001821D1" w:rsidRDefault="001C15D9">
      <w:pPr>
        <w:pStyle w:val="Level3"/>
      </w:pPr>
      <w:r w:rsidRPr="001C15D9">
        <w:t>діяльність у сфері інжинірингу; консультування у галузі архітектури на попередніх стадіях проектування; архітектурно-проектні роботи: проектування будівель та споруд, включаючи виготовлення робочих креслень, нагляд за будівництвом (діяльність генеральних підрядників: замовлення проекту, розроблення проектно-кошторисної документації, укладання договорів на будівельні роботи, контроль виконання, здавання об’єктів "під ключ"), планування міст, включаючи ландшафтне проектування садів, парків, спортивних споруд тощо; проектування виробничих будівель та споруд, включаючи розміщення машин та устаткування; проектування, управління проектами, інженерно-технічна діяльність: проектування інженерних споруд, включаючи гідротехнічні споруди, проектування руху транспортних потоків, розроблення та реалізацію проектів у галузі електротехніки, електроніки, гірництва, хімічної технології, машинобудування, промислового будівництва та системотехніки, техніки безпеки тощо. Розроблення проектів у галузі кондиціонування повітря, холодильної техніки, санітарної техніки та систем контролю за забрудненням навколишнього середовища, будівельної акустики тощо; діяльність технічних консультантів; інші послуги в галузі проектно-конструкторських робіт;</w:t>
      </w:r>
    </w:p>
    <w:p w14:paraId="1A48092F" w14:textId="77777777" w:rsidR="008B77E0" w:rsidRPr="00155394" w:rsidRDefault="008B77E0">
      <w:pPr>
        <w:pStyle w:val="Level3"/>
      </w:pPr>
      <w:r w:rsidRPr="000A6F4A">
        <w:t>технічні випробування та дослідження; випробування на міцність, надійність та зносостійкість виробів; контроль розрахунків елементів будівельних конструкцій; технічний догляд автотранспортних засобів;</w:t>
      </w:r>
    </w:p>
    <w:p w14:paraId="58951768" w14:textId="77777777" w:rsidR="008B77E0" w:rsidRPr="00155394" w:rsidRDefault="008B77E0">
      <w:pPr>
        <w:pStyle w:val="Level3"/>
      </w:pPr>
      <w:r w:rsidRPr="000A6F4A">
        <w:t>функціонування інфраструктури автомобільного та міського транспорту; діяльність автостанцій, автовокзалів; експлуатацію, в тому числі поточний ремонт та утримання, автодоріг, мостів, тунелів, інших дорожніх споруд, стоянок або гаражів для автомобілів, стоянок для велосипедів;</w:t>
      </w:r>
    </w:p>
    <w:p w14:paraId="6AAFC79F" w14:textId="77777777" w:rsidR="008B77E0" w:rsidRPr="00155394" w:rsidRDefault="008B77E0">
      <w:pPr>
        <w:pStyle w:val="Level3"/>
      </w:pPr>
      <w:r w:rsidRPr="000A6F4A">
        <w:t>виробництво чавуну, сталі та феросплавів; виробництво переробного, ливарного, дзеркального чавуну, губчастого заліза, нелегованої, нержавіючої, легованої сталі; виробництво гранул та порошків з чавуну, заліза або сталі; виробництво феросплавів; виробництво напівфабрикатів; виробництво виробів з нержавіючої сталі; виробництво гарячекатаних виробів зі швидкорізальної сталі; виробництво листових гарячекатаних і холоднокатаних виробів з нелегованої та легованої сталі; виробництво прутків гарячекатаних; виробництво профілів високосортних, паль шпунтових профілів зварних та деталей для залізничних колій;</w:t>
      </w:r>
    </w:p>
    <w:p w14:paraId="748A0C9B" w14:textId="77777777" w:rsidR="008B77E0" w:rsidRPr="00155394" w:rsidRDefault="008B77E0">
      <w:pPr>
        <w:pStyle w:val="Level3"/>
      </w:pPr>
      <w:r w:rsidRPr="000A6F4A">
        <w:t>виробництво, ремонт, монтаж і демонтаж металоконструкцій та вантажопідйомних механізмів;</w:t>
      </w:r>
    </w:p>
    <w:p w14:paraId="6F127B16" w14:textId="77777777" w:rsidR="008B77E0" w:rsidRPr="00155394" w:rsidRDefault="008B77E0">
      <w:pPr>
        <w:pStyle w:val="Level3"/>
      </w:pPr>
      <w:r w:rsidRPr="000A6F4A">
        <w:t>розробка, виробництво, проведення випробувань пожежної техніки, протипожежного устаткування та вогнегасних речовин, надання послуг і виконання робіт протипожежного призначення;</w:t>
      </w:r>
    </w:p>
    <w:p w14:paraId="3308E0AC" w14:textId="77777777" w:rsidR="008B77E0" w:rsidRPr="00155394" w:rsidRDefault="008B77E0">
      <w:pPr>
        <w:pStyle w:val="Level3"/>
      </w:pPr>
      <w:r w:rsidRPr="00D57F66">
        <w:t>проведення контролю металу та зварювальних сполучень неруйнівними методами, визначення складу, структури, фізичних та механічних властивостей матеріалів та речовин;</w:t>
      </w:r>
    </w:p>
    <w:p w14:paraId="769FECB0" w14:textId="77777777" w:rsidR="008B77E0" w:rsidRPr="00155394" w:rsidRDefault="008B77E0">
      <w:pPr>
        <w:pStyle w:val="Level3"/>
      </w:pPr>
      <w:r w:rsidRPr="00D57F66">
        <w:t>проведення технічної діагностики об’єктів, підвідомчих Держнаглядохоронпраці України;</w:t>
      </w:r>
    </w:p>
    <w:p w14:paraId="704823B4" w14:textId="77777777" w:rsidR="008B77E0" w:rsidRPr="00155394" w:rsidRDefault="008B77E0">
      <w:pPr>
        <w:pStyle w:val="Level3"/>
      </w:pPr>
      <w:r w:rsidRPr="00D57F66">
        <w:t>виробництво, транспортування та реалізація теплової енергії, водяної пари, стиснутого повітря та кисню, питної та технічної води;</w:t>
      </w:r>
    </w:p>
    <w:p w14:paraId="1A8EB5B1" w14:textId="77777777" w:rsidR="008B77E0" w:rsidRPr="00155394" w:rsidRDefault="008B77E0">
      <w:pPr>
        <w:pStyle w:val="Level3"/>
      </w:pPr>
      <w:r w:rsidRPr="00D57F66">
        <w:t>виробництво, реалізація та ремонт засобів вимірювання та контролю;</w:t>
      </w:r>
    </w:p>
    <w:p w14:paraId="6FDD002B" w14:textId="77777777" w:rsidR="008B77E0" w:rsidRPr="00155394" w:rsidRDefault="008B77E0">
      <w:pPr>
        <w:pStyle w:val="Level3"/>
      </w:pPr>
      <w:r w:rsidRPr="00D57F66">
        <w:t>ремонт, перевірка та випробування газорізального і газозварювального устаткування;</w:t>
      </w:r>
    </w:p>
    <w:p w14:paraId="0C5C6CA8" w14:textId="77777777" w:rsidR="008B77E0" w:rsidRPr="00155394" w:rsidRDefault="008B77E0">
      <w:pPr>
        <w:pStyle w:val="Level3"/>
      </w:pPr>
      <w:r w:rsidRPr="00D57F66">
        <w:lastRenderedPageBreak/>
        <w:t>проведення монтажних, пусконалагоджувальних, ремонтних робіт та сервісного обслуговування обладнання та установок, що виробляються Товариством, в тому числі об’єктів САУ та Р;</w:t>
      </w:r>
    </w:p>
    <w:p w14:paraId="50C12666" w14:textId="77777777" w:rsidR="008B77E0" w:rsidRPr="00155394" w:rsidRDefault="008B77E0">
      <w:pPr>
        <w:pStyle w:val="Level3"/>
      </w:pPr>
      <w:r w:rsidRPr="00D57F66">
        <w:t>організація гарантійного ремонтно-сервісного обслуговування власних виробів, а також виробів вітчизняних та зарубіжних виробників;</w:t>
      </w:r>
    </w:p>
    <w:p w14:paraId="1CEAE7D4" w14:textId="77777777" w:rsidR="008B77E0" w:rsidRPr="00155394" w:rsidRDefault="008B77E0">
      <w:pPr>
        <w:pStyle w:val="Level3"/>
      </w:pPr>
      <w:r w:rsidRPr="00D57F66">
        <w:t>видобування дорогоцінних металів і дорогоцінного каміння, виготовлення та реалізація виробів з їх використанням;</w:t>
      </w:r>
    </w:p>
    <w:p w14:paraId="7ACC8282" w14:textId="77777777" w:rsidR="008B77E0" w:rsidRPr="00155394" w:rsidRDefault="008B77E0">
      <w:pPr>
        <w:pStyle w:val="Level3"/>
      </w:pPr>
      <w:r w:rsidRPr="00D57F66">
        <w:t>збирання, переробка твердих і рідких відходів виробництва, що містять дорогоцінні метали й дорогоцінні каміння та їх брухт;</w:t>
      </w:r>
    </w:p>
    <w:p w14:paraId="12B7B4E8" w14:textId="77777777" w:rsidR="008B77E0" w:rsidRPr="00155394" w:rsidRDefault="008B77E0">
      <w:pPr>
        <w:pStyle w:val="Level3"/>
      </w:pPr>
      <w:r w:rsidRPr="00D57F66">
        <w:t>збір, заготівля, переробка, купівля та продаж лому і відходів чорних та кольорових металів;</w:t>
      </w:r>
    </w:p>
    <w:p w14:paraId="2CA3EF8A" w14:textId="77777777" w:rsidR="008B77E0" w:rsidRPr="00D57F66" w:rsidRDefault="008B77E0">
      <w:pPr>
        <w:pStyle w:val="Level3"/>
      </w:pPr>
      <w:r w:rsidRPr="00731ABF">
        <w:t>здійснення підприємницької діяльності з постачання електричної енергії, природного газу та нафтопродуктів;</w:t>
      </w:r>
    </w:p>
    <w:p w14:paraId="28295102" w14:textId="77777777" w:rsidR="008B77E0" w:rsidRPr="00D57F66" w:rsidRDefault="008B77E0">
      <w:pPr>
        <w:pStyle w:val="Level3"/>
      </w:pPr>
      <w:r w:rsidRPr="00731ABF">
        <w:t>обстеження об’єктів та аналіз технологічних процесів та обладнання;</w:t>
      </w:r>
    </w:p>
    <w:p w14:paraId="54158554" w14:textId="77777777" w:rsidR="008B77E0" w:rsidRPr="00D57F66" w:rsidRDefault="008B77E0">
      <w:pPr>
        <w:pStyle w:val="Level3"/>
      </w:pPr>
      <w:r w:rsidRPr="00731ABF">
        <w:t xml:space="preserve">виробництво та реалізація будівельних матеріалів, виробів та конструкцій зі сталі, алюмінію, залізобетону, дерева, </w:t>
      </w:r>
      <w:proofErr w:type="spellStart"/>
      <w:r w:rsidRPr="00731ABF">
        <w:t>теплоізолюючих</w:t>
      </w:r>
      <w:proofErr w:type="spellEnd"/>
      <w:r w:rsidRPr="00731ABF">
        <w:t xml:space="preserve"> матеріалів і виробів;</w:t>
      </w:r>
    </w:p>
    <w:p w14:paraId="58A8CBEB" w14:textId="77777777" w:rsidR="008B77E0" w:rsidRPr="00D57F66" w:rsidRDefault="008B77E0">
      <w:pPr>
        <w:pStyle w:val="Level3"/>
      </w:pPr>
      <w:r w:rsidRPr="00731ABF">
        <w:t>проектування, будівництво та експлуатація водозабірних вузлів, водопровідних, теплових та каналізаційних мереж;</w:t>
      </w:r>
    </w:p>
    <w:p w14:paraId="5EA3DF7E" w14:textId="77777777" w:rsidR="008B77E0" w:rsidRPr="00D57F66" w:rsidRDefault="008B77E0">
      <w:pPr>
        <w:pStyle w:val="Level3"/>
      </w:pPr>
      <w:r w:rsidRPr="00731ABF">
        <w:t>експлуатація родовищ корисних копалин;</w:t>
      </w:r>
    </w:p>
    <w:p w14:paraId="4FC1DEE8" w14:textId="77777777" w:rsidR="008B77E0" w:rsidRPr="00D57F66" w:rsidRDefault="008B77E0">
      <w:pPr>
        <w:pStyle w:val="Level3"/>
      </w:pPr>
      <w:r w:rsidRPr="00731ABF">
        <w:t>проектування, виготовлення та поставка елементів, важливих для ядерної та радіаційної безпеки;</w:t>
      </w:r>
    </w:p>
    <w:p w14:paraId="5B9146F7" w14:textId="77777777" w:rsidR="008B77E0" w:rsidRPr="00D57F66" w:rsidRDefault="008B77E0">
      <w:pPr>
        <w:pStyle w:val="Level3"/>
      </w:pPr>
      <w:r w:rsidRPr="00731ABF">
        <w:t>виконання або співвиконання оборонного замовлення з обмеженнями згідно з законодавством;</w:t>
      </w:r>
    </w:p>
    <w:p w14:paraId="6F5C6604" w14:textId="77777777" w:rsidR="008B77E0" w:rsidRPr="00D57F66" w:rsidRDefault="008B77E0">
      <w:pPr>
        <w:pStyle w:val="Level3"/>
      </w:pPr>
      <w:r w:rsidRPr="00731ABF">
        <w:t>надання послуг з використанням джерел іонізуючого випромінювання;</w:t>
      </w:r>
    </w:p>
    <w:p w14:paraId="46C2A40F" w14:textId="77777777" w:rsidR="008B77E0" w:rsidRPr="00D57F66" w:rsidRDefault="008B77E0">
      <w:pPr>
        <w:pStyle w:val="Level3"/>
      </w:pPr>
      <w:r w:rsidRPr="00731ABF">
        <w:t>інвестиційна діяльність;</w:t>
      </w:r>
    </w:p>
    <w:p w14:paraId="341CAFFD" w14:textId="77777777" w:rsidR="008B77E0" w:rsidRPr="00D57F66" w:rsidRDefault="008B77E0">
      <w:pPr>
        <w:pStyle w:val="Level3"/>
      </w:pPr>
      <w:r w:rsidRPr="00731ABF">
        <w:t>торгівля цінними паперами, посередницька діяльність по випуску та обігу цінних паперів, діяльність з управління цінними паперами;</w:t>
      </w:r>
    </w:p>
    <w:p w14:paraId="4B983CE6" w14:textId="77777777" w:rsidR="008B77E0" w:rsidRPr="00731ABF" w:rsidRDefault="008B77E0">
      <w:pPr>
        <w:pStyle w:val="Level3"/>
      </w:pPr>
      <w:r w:rsidRPr="006618B1">
        <w:t>здійснення довірчих та інших операцій з майном довірителя (вкладника);</w:t>
      </w:r>
    </w:p>
    <w:p w14:paraId="2A65220A" w14:textId="77777777" w:rsidR="008B77E0" w:rsidRPr="00731ABF" w:rsidRDefault="008B77E0">
      <w:pPr>
        <w:pStyle w:val="Level3"/>
      </w:pPr>
      <w:r w:rsidRPr="006618B1">
        <w:t>наукові дослідження, пов’язані зі створенням і використанням космічної техніки та технологій;</w:t>
      </w:r>
    </w:p>
    <w:p w14:paraId="04D7B559" w14:textId="77777777" w:rsidR="008B77E0" w:rsidRPr="00731ABF" w:rsidRDefault="008B77E0">
      <w:pPr>
        <w:pStyle w:val="Level3"/>
      </w:pPr>
      <w:r w:rsidRPr="006618B1">
        <w:t>розроблення, випробування, виробництво та експлуатація космічних апаратів і їх складових частин, наземної космічної інфраструктури та їх складових частин, обладнання, що входить до складу космічного сегмента супутникових систем;</w:t>
      </w:r>
    </w:p>
    <w:p w14:paraId="6254D765" w14:textId="77777777" w:rsidR="008B77E0" w:rsidRPr="00731ABF" w:rsidRDefault="008B77E0">
      <w:pPr>
        <w:pStyle w:val="Level3"/>
      </w:pPr>
      <w:r w:rsidRPr="006618B1">
        <w:t>виробництво та реалізація продукції виробничо-технічного призначення і товарів народного споживання;</w:t>
      </w:r>
    </w:p>
    <w:p w14:paraId="6BD82324" w14:textId="77777777" w:rsidR="008B77E0" w:rsidRPr="00731ABF" w:rsidRDefault="008B77E0">
      <w:pPr>
        <w:pStyle w:val="Level3"/>
      </w:pPr>
      <w:r w:rsidRPr="006618B1">
        <w:t>виробництво та реалізація сільгосппродукції, організація мережі переробних підприємств сільгосппродукції;</w:t>
      </w:r>
    </w:p>
    <w:p w14:paraId="5DC91A08" w14:textId="77777777" w:rsidR="008B77E0" w:rsidRPr="00731ABF" w:rsidRDefault="008B77E0">
      <w:pPr>
        <w:pStyle w:val="Level3"/>
      </w:pPr>
      <w:r w:rsidRPr="006618B1">
        <w:t>надання митних та ліцензійних послуг, організація та експлуатація митних ліцензійних складів та площадок;</w:t>
      </w:r>
    </w:p>
    <w:p w14:paraId="06F88BC9" w14:textId="77777777" w:rsidR="008B77E0" w:rsidRPr="00731ABF" w:rsidRDefault="008B77E0">
      <w:pPr>
        <w:pStyle w:val="Level3"/>
      </w:pPr>
      <w:r w:rsidRPr="006618B1">
        <w:t>здійснення діяльності по договорам комісії та доручення, агентським угодам; здійснення дистриб’юторської, брокерської діяльності та інша посередницька діяльність;</w:t>
      </w:r>
    </w:p>
    <w:p w14:paraId="0817608F" w14:textId="77777777" w:rsidR="008B77E0" w:rsidRPr="00731ABF" w:rsidRDefault="008B77E0">
      <w:pPr>
        <w:pStyle w:val="Level3"/>
      </w:pPr>
      <w:r w:rsidRPr="006618B1">
        <w:t>здійснення орендних (лізингових) операцій з майном Товариства та інших суб’єктів господарської діяльності, консультаційної, маркетингової діяльності, інжинірингу;</w:t>
      </w:r>
    </w:p>
    <w:p w14:paraId="03E00CD1" w14:textId="77777777" w:rsidR="008B77E0" w:rsidRPr="00731ABF" w:rsidRDefault="008B77E0">
      <w:pPr>
        <w:pStyle w:val="Level3"/>
      </w:pPr>
      <w:r w:rsidRPr="006618B1">
        <w:t>діяльність з охорони фізичних та юридичних осіб;</w:t>
      </w:r>
    </w:p>
    <w:p w14:paraId="4558709D" w14:textId="77777777" w:rsidR="008B77E0" w:rsidRPr="00731ABF" w:rsidRDefault="008B77E0">
      <w:pPr>
        <w:pStyle w:val="Level3"/>
      </w:pPr>
      <w:r w:rsidRPr="006618B1">
        <w:lastRenderedPageBreak/>
        <w:t>діяльність з придбання, обміну та продажу готівки іноземних валют, створення та експлуатація обмінних пунктів іноземної валюти на основі агентських угод з відділеннями банків згідно з законодавством;</w:t>
      </w:r>
    </w:p>
    <w:p w14:paraId="6CE503D6" w14:textId="77777777" w:rsidR="008B77E0" w:rsidRPr="00731ABF" w:rsidRDefault="008B77E0">
      <w:pPr>
        <w:pStyle w:val="Level3"/>
      </w:pPr>
      <w:r w:rsidRPr="006618B1">
        <w:t>операції з придбання, обміну та продажу валюти на валютних біржах, аукціонах та міжбанківському валютному ринку;</w:t>
      </w:r>
    </w:p>
    <w:p w14:paraId="28D1098D" w14:textId="77777777" w:rsidR="008B77E0" w:rsidRPr="00731ABF" w:rsidRDefault="008B77E0">
      <w:pPr>
        <w:pStyle w:val="Level3"/>
      </w:pPr>
      <w:r w:rsidRPr="006618B1">
        <w:t>виробництво, заготівля, зберігання, переробка та реалізація сільськогосподарської продукції та продуктів харчування;</w:t>
      </w:r>
    </w:p>
    <w:p w14:paraId="766833C5" w14:textId="77777777" w:rsidR="008B77E0" w:rsidRPr="00731ABF" w:rsidRDefault="008B77E0">
      <w:pPr>
        <w:pStyle w:val="Level3"/>
      </w:pPr>
      <w:r w:rsidRPr="006618B1">
        <w:t>придбання сільськогосподарської продукції та худоби у підприємств та громадян за готівку та по безготівковому розрахунку;</w:t>
      </w:r>
    </w:p>
    <w:p w14:paraId="16970CB2" w14:textId="77777777" w:rsidR="008B77E0" w:rsidRPr="00731ABF" w:rsidRDefault="008B77E0">
      <w:pPr>
        <w:pStyle w:val="Level3"/>
      </w:pPr>
      <w:r w:rsidRPr="006618B1">
        <w:t>створення та утримання підприємств громадського харчування, магазинів, складів, підсобних сільських господарств;</w:t>
      </w:r>
    </w:p>
    <w:p w14:paraId="3BCED385" w14:textId="77777777" w:rsidR="008B77E0" w:rsidRPr="006618B1" w:rsidRDefault="008B77E0">
      <w:pPr>
        <w:pStyle w:val="Level3"/>
      </w:pPr>
      <w:r w:rsidRPr="001A7F86">
        <w:t>торговельна діяльність у сфері громадського харчування щодо реалізації продуктів харчування та харчових добавок, алкогольних напоїв, тютюнових виробів;</w:t>
      </w:r>
    </w:p>
    <w:p w14:paraId="08955A67" w14:textId="77777777" w:rsidR="008B77E0" w:rsidRPr="006618B1" w:rsidRDefault="008B77E0">
      <w:pPr>
        <w:pStyle w:val="Level3"/>
      </w:pPr>
      <w:r w:rsidRPr="001A7F86">
        <w:t>організація виробництва товарів народного споживання, засобів виробництва та продукції виробничо-технічного призначення;</w:t>
      </w:r>
    </w:p>
    <w:p w14:paraId="64B9E706" w14:textId="77777777" w:rsidR="008B77E0" w:rsidRPr="006618B1" w:rsidRDefault="008B77E0">
      <w:pPr>
        <w:pStyle w:val="Level3"/>
      </w:pPr>
      <w:r w:rsidRPr="001A7F86">
        <w:t>надання послуг у сфері страхування, оптова та роздрібна торгівля, товарообмін (бартерні операції), інша діяльність, що заснована на формах зустрічної торгівлі;</w:t>
      </w:r>
    </w:p>
    <w:p w14:paraId="4AE0C791" w14:textId="77777777" w:rsidR="008B77E0" w:rsidRPr="006618B1" w:rsidRDefault="008B77E0">
      <w:pPr>
        <w:pStyle w:val="Level3"/>
      </w:pPr>
      <w:r w:rsidRPr="001A7F86">
        <w:t>оптова та роздрібна торгівля бензином, газом та дизельним паливом, паливно-мастильними матеріалами, автомобільним транспортом усіх видів та марок, в тому числі зарубіжного виробництва, причепами та запчастинами до вищевказаної техніки, аксесуарами та супутніми товарами;</w:t>
      </w:r>
    </w:p>
    <w:p w14:paraId="2C54DF37" w14:textId="77777777" w:rsidR="008B77E0" w:rsidRPr="006618B1" w:rsidRDefault="008B77E0">
      <w:pPr>
        <w:pStyle w:val="Level3"/>
      </w:pPr>
      <w:r w:rsidRPr="001A7F86">
        <w:t>здійснення внутрішніх і міжнародних перевезень пасажирів і вантажів автомобільним, авіаційним, водним та залізничним транспортом, надання транспортно-експедиційних послуг;</w:t>
      </w:r>
    </w:p>
    <w:p w14:paraId="4F041D24" w14:textId="77777777" w:rsidR="008B77E0" w:rsidRPr="006618B1" w:rsidRDefault="008B77E0">
      <w:pPr>
        <w:pStyle w:val="Level3"/>
      </w:pPr>
      <w:r w:rsidRPr="001A7F86">
        <w:t xml:space="preserve">розробка програм та </w:t>
      </w:r>
      <w:proofErr w:type="spellStart"/>
      <w:r w:rsidRPr="001A7F86">
        <w:t>методик</w:t>
      </w:r>
      <w:proofErr w:type="spellEnd"/>
      <w:r w:rsidRPr="001A7F86">
        <w:t xml:space="preserve"> приймально-</w:t>
      </w:r>
      <w:proofErr w:type="spellStart"/>
      <w:r w:rsidRPr="001A7F86">
        <w:t>здаточних</w:t>
      </w:r>
      <w:proofErr w:type="spellEnd"/>
      <w:r w:rsidRPr="001A7F86">
        <w:t xml:space="preserve"> випробувань; </w:t>
      </w:r>
    </w:p>
    <w:p w14:paraId="6BDED7F3" w14:textId="77777777" w:rsidR="008B77E0" w:rsidRPr="006618B1" w:rsidRDefault="008B77E0">
      <w:pPr>
        <w:pStyle w:val="Level3"/>
      </w:pPr>
      <w:r w:rsidRPr="001A7F86">
        <w:t>створення інформаційних систем, розробка та реалізація інформаційної та програмної продукції на різноманітних носіях;</w:t>
      </w:r>
    </w:p>
    <w:p w14:paraId="5F0F785E" w14:textId="77777777" w:rsidR="008B77E0" w:rsidRPr="006618B1" w:rsidRDefault="008B77E0">
      <w:pPr>
        <w:pStyle w:val="Level3"/>
      </w:pPr>
      <w:r w:rsidRPr="001A7F86">
        <w:t>здійснення діяльності в галузі інтелектуальної власності та авторського права;</w:t>
      </w:r>
    </w:p>
    <w:p w14:paraId="6F8987FC" w14:textId="77777777" w:rsidR="008B77E0" w:rsidRPr="006618B1" w:rsidRDefault="008B77E0">
      <w:pPr>
        <w:pStyle w:val="Level3"/>
      </w:pPr>
      <w:r w:rsidRPr="001A7F86">
        <w:t>здійснення рекламної діяльності, випуск рекламної продукції, надання послуг з розміщення реклами;</w:t>
      </w:r>
    </w:p>
    <w:p w14:paraId="0A32C696" w14:textId="77777777" w:rsidR="008B77E0" w:rsidRPr="006618B1" w:rsidRDefault="008B77E0">
      <w:pPr>
        <w:pStyle w:val="Level3"/>
      </w:pPr>
      <w:r w:rsidRPr="001A7F86">
        <w:t>діяльність, пов’язана з наданням послуг для одержання професійної освіти, підготовкою спеціалістів різних рівнів кваліфікації;</w:t>
      </w:r>
    </w:p>
    <w:p w14:paraId="58F91BAB" w14:textId="77777777" w:rsidR="008B77E0" w:rsidRPr="006618B1" w:rsidRDefault="008B77E0">
      <w:pPr>
        <w:pStyle w:val="Level3"/>
      </w:pPr>
      <w:r w:rsidRPr="001A7F86">
        <w:t>здійснення добору, підготовки кадрів початкового рівня кваліфікації та підвищення кваліфікації робітників і службовців;</w:t>
      </w:r>
    </w:p>
    <w:p w14:paraId="67A74B48" w14:textId="77777777" w:rsidR="008B77E0" w:rsidRPr="006618B1" w:rsidRDefault="008B77E0">
      <w:pPr>
        <w:pStyle w:val="Level3"/>
      </w:pPr>
      <w:r w:rsidRPr="001A7F86">
        <w:t>організація готельного господарства, створення та експлуатація готелів, мотелів та кемпінгів, а також готельних комплексів;</w:t>
      </w:r>
    </w:p>
    <w:p w14:paraId="17FFF308" w14:textId="77777777" w:rsidR="008B77E0" w:rsidRPr="006618B1" w:rsidRDefault="008B77E0">
      <w:pPr>
        <w:pStyle w:val="Level3"/>
      </w:pPr>
      <w:r w:rsidRPr="001A7F86">
        <w:t xml:space="preserve">здійснення діяльності, пов’язаної з організацією іноземного та зарубіжного туризму, екскурсійна діяльність, прийом та обслуговування туристів, організація масового та </w:t>
      </w:r>
      <w:proofErr w:type="spellStart"/>
      <w:r w:rsidRPr="001A7F86">
        <w:t>оздоровчо</w:t>
      </w:r>
      <w:proofErr w:type="spellEnd"/>
      <w:r w:rsidRPr="001A7F86">
        <w:t>-спортивного туризму;</w:t>
      </w:r>
    </w:p>
    <w:p w14:paraId="511B46A2" w14:textId="77777777" w:rsidR="008B77E0" w:rsidRPr="006618B1" w:rsidRDefault="008B77E0">
      <w:pPr>
        <w:pStyle w:val="Level3"/>
      </w:pPr>
      <w:r w:rsidRPr="001A7F86">
        <w:t>організація виставок, ярмарок, аукціонів;</w:t>
      </w:r>
    </w:p>
    <w:p w14:paraId="1E718EB1" w14:textId="77777777" w:rsidR="008B77E0" w:rsidRPr="006618B1" w:rsidRDefault="008B77E0">
      <w:pPr>
        <w:pStyle w:val="Level3"/>
      </w:pPr>
      <w:r w:rsidRPr="001A7F86">
        <w:t>проведення дезінфекційних, дезінсекційних, дератизаційних робіт;</w:t>
      </w:r>
    </w:p>
    <w:p w14:paraId="057BEDFA" w14:textId="77777777" w:rsidR="008B77E0" w:rsidRPr="006618B1" w:rsidRDefault="008B77E0">
      <w:pPr>
        <w:pStyle w:val="Level3"/>
      </w:pPr>
      <w:r w:rsidRPr="001A7F86">
        <w:t>переробка та реалізація відходів виробництва, технічної сировини;</w:t>
      </w:r>
    </w:p>
    <w:p w14:paraId="7E6542D8" w14:textId="77777777" w:rsidR="008B77E0" w:rsidRPr="006618B1" w:rsidRDefault="008B77E0">
      <w:pPr>
        <w:pStyle w:val="Level3"/>
      </w:pPr>
      <w:r w:rsidRPr="001A7F86">
        <w:t>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w:t>
      </w:r>
    </w:p>
    <w:p w14:paraId="0DC24D10" w14:textId="77777777" w:rsidR="008B77E0" w:rsidRPr="006618B1" w:rsidRDefault="008B77E0">
      <w:pPr>
        <w:pStyle w:val="Level3"/>
      </w:pPr>
      <w:r w:rsidRPr="001A7F86">
        <w:lastRenderedPageBreak/>
        <w:t>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w:t>
      </w:r>
    </w:p>
    <w:p w14:paraId="72130433" w14:textId="77777777" w:rsidR="008B77E0" w:rsidRPr="006618B1" w:rsidRDefault="008B77E0">
      <w:pPr>
        <w:pStyle w:val="Level3"/>
      </w:pPr>
      <w:r w:rsidRPr="001A7F86">
        <w:t xml:space="preserve">розроблення, виробництво, впровадження, сертифікаційні випробування, ввезення, вивезення голографічних захисних елементів; </w:t>
      </w:r>
    </w:p>
    <w:p w14:paraId="5E950ADE" w14:textId="35354F7C" w:rsidR="008B77E0" w:rsidRPr="006618B1" w:rsidRDefault="008B77E0">
      <w:pPr>
        <w:pStyle w:val="Level3"/>
      </w:pPr>
      <w:r w:rsidRPr="001A7F86">
        <w:t xml:space="preserve">здійснення </w:t>
      </w:r>
      <w:r w:rsidR="00A56F76">
        <w:t xml:space="preserve">будь-яких </w:t>
      </w:r>
      <w:r w:rsidRPr="001A7F86">
        <w:t>інших видів діяльності, що не заборонені законодавством та сприяють досягненню мети діяльності Товариства.</w:t>
      </w:r>
    </w:p>
    <w:p w14:paraId="16CEC7AF" w14:textId="77777777" w:rsidR="008B77E0" w:rsidRPr="001A7F86" w:rsidRDefault="008B77E0" w:rsidP="00421665">
      <w:pPr>
        <w:pStyle w:val="Level2"/>
      </w:pPr>
      <w:r w:rsidRPr="00804336">
        <w:t>Товариство здійснює зовнішньоекономічну діяльність згідно з законодавством та цим Статутом, наприклад:</w:t>
      </w:r>
    </w:p>
    <w:p w14:paraId="15CF40AB" w14:textId="77777777" w:rsidR="008B77E0" w:rsidRPr="001A7F86" w:rsidRDefault="008B77E0" w:rsidP="00421BE1">
      <w:pPr>
        <w:pStyle w:val="Level3"/>
      </w:pPr>
      <w:r w:rsidRPr="00053B86">
        <w:t xml:space="preserve">експорт та імпорт товарів (продукції, робіт та послуг), наприклад, консалтингових, маркетингових, науково-дослідних, </w:t>
      </w:r>
      <w:proofErr w:type="spellStart"/>
      <w:r w:rsidRPr="00053B86">
        <w:t>конструкторсько</w:t>
      </w:r>
      <w:proofErr w:type="spellEnd"/>
      <w:r w:rsidRPr="00053B86">
        <w:t>-технологічних та інших послуг та робіт, обладнання, сировини, допоміжних, будівельних, ремонтних матеріалів, паливно-мастильних матеріалів, транспортних засобів, іншої продукції виробничо-технічного та соціально-побутового призначення;</w:t>
      </w:r>
    </w:p>
    <w:p w14:paraId="4AF0AD86" w14:textId="77777777" w:rsidR="008B77E0" w:rsidRPr="00053B86" w:rsidRDefault="008B77E0" w:rsidP="00421BE1">
      <w:pPr>
        <w:pStyle w:val="Level3"/>
      </w:pPr>
      <w:r w:rsidRPr="00053B86">
        <w:t>надання іноземним суб’єктам господарювання експортно-імпортних науково-технічних, виробничих, транспортно-експедиційних, консультаційних, рекламних та посередницьких послуг;</w:t>
      </w:r>
    </w:p>
    <w:p w14:paraId="0E3DB983" w14:textId="77777777" w:rsidR="008B77E0" w:rsidRPr="00053B86" w:rsidRDefault="008B77E0" w:rsidP="00421BE1">
      <w:pPr>
        <w:pStyle w:val="Level3"/>
      </w:pPr>
      <w:r w:rsidRPr="00053B86">
        <w:t>здійснення будь-яких експортно-імпортних операцій, не заборонених законодавством, у тому числі орендних, лізингових операцій та операцій з давальницькою сировиною, між Товариством, українськими та іноземними суб’єктами господарської діяльності;</w:t>
      </w:r>
    </w:p>
    <w:p w14:paraId="7102832B" w14:textId="77777777" w:rsidR="008B77E0" w:rsidRPr="00053B86" w:rsidRDefault="008B77E0" w:rsidP="00F66C18">
      <w:pPr>
        <w:pStyle w:val="Level3"/>
      </w:pPr>
      <w:r w:rsidRPr="00053B86">
        <w:t>товарообмінні операції та інші форми зустрічної торгівлі між Товариством та іноземними суб’єктами господарської діяльності;</w:t>
      </w:r>
    </w:p>
    <w:p w14:paraId="086F0BC0" w14:textId="77777777" w:rsidR="008B77E0" w:rsidRPr="00053B86" w:rsidRDefault="008B77E0">
      <w:pPr>
        <w:pStyle w:val="Level3"/>
      </w:pPr>
      <w:r w:rsidRPr="00053B86">
        <w:t>підприємницьку діяльність за межами України, пов’язану з наданням та придбанням ліцензій, патентів, ноу-хау, торгових марок та інших нематеріальних активів;</w:t>
      </w:r>
    </w:p>
    <w:p w14:paraId="2722736F" w14:textId="77777777" w:rsidR="008B77E0" w:rsidRPr="00053B86" w:rsidRDefault="008B77E0">
      <w:pPr>
        <w:pStyle w:val="Level3"/>
      </w:pPr>
      <w:r w:rsidRPr="00053B86">
        <w:t>створення спільних підприємств, господарських товариств з іноземними суб’єктами господарської діяльності;</w:t>
      </w:r>
    </w:p>
    <w:p w14:paraId="6FB32304" w14:textId="77777777" w:rsidR="008B77E0" w:rsidRPr="00053B86" w:rsidRDefault="008B77E0">
      <w:pPr>
        <w:pStyle w:val="Level3"/>
      </w:pPr>
      <w:r w:rsidRPr="00053B86">
        <w:t>організацію роботи працівників Товариства за контрактами з іноземними суб’єктами господарської діяльності в Україні та за її межами;</w:t>
      </w:r>
    </w:p>
    <w:p w14:paraId="46534B69" w14:textId="5ABE4A9A" w:rsidR="008B77E0" w:rsidRPr="00053B86" w:rsidRDefault="008B77E0">
      <w:pPr>
        <w:pStyle w:val="Level3"/>
      </w:pPr>
      <w:r w:rsidRPr="00053B86">
        <w:t>будь-як</w:t>
      </w:r>
      <w:r w:rsidR="00EC2994">
        <w:t>у</w:t>
      </w:r>
      <w:r w:rsidRPr="00053B86">
        <w:t xml:space="preserve"> </w:t>
      </w:r>
      <w:r w:rsidR="00EC2994">
        <w:t xml:space="preserve">іншу </w:t>
      </w:r>
      <w:r w:rsidRPr="00053B86">
        <w:t>зовнішньоекономічн</w:t>
      </w:r>
      <w:r w:rsidR="00EC2994">
        <w:t>у</w:t>
      </w:r>
      <w:r w:rsidRPr="00053B86">
        <w:t xml:space="preserve"> діяльн</w:t>
      </w:r>
      <w:r w:rsidR="00EC2994">
        <w:t>і</w:t>
      </w:r>
      <w:r w:rsidRPr="00053B86">
        <w:t>ст</w:t>
      </w:r>
      <w:r w:rsidR="00EC2994">
        <w:t>ь</w:t>
      </w:r>
      <w:r w:rsidRPr="00053B86">
        <w:t>, не заборонен</w:t>
      </w:r>
      <w:r w:rsidR="00EC2994">
        <w:t>у</w:t>
      </w:r>
      <w:r w:rsidRPr="00053B86">
        <w:t xml:space="preserve"> законодавством.</w:t>
      </w:r>
    </w:p>
    <w:p w14:paraId="0480D7D6" w14:textId="77777777" w:rsidR="008B77E0" w:rsidRPr="001821D1" w:rsidRDefault="008B77E0" w:rsidP="00421665">
      <w:pPr>
        <w:pStyle w:val="Level2"/>
      </w:pPr>
      <w:r w:rsidRPr="001821D1">
        <w:t>Товариство здійснює діяльність, яка потребує ліцензування, тільки після одержання відповідної ліцензії згідно з законодавством.</w:t>
      </w:r>
    </w:p>
    <w:p w14:paraId="5DE4D44E" w14:textId="77777777" w:rsidR="008B77E0" w:rsidRPr="001821D1" w:rsidRDefault="008B77E0" w:rsidP="00421665">
      <w:pPr>
        <w:pStyle w:val="Level2"/>
      </w:pPr>
      <w:r w:rsidRPr="00053B86">
        <w:t>Товариство самостійно планує основні напрямки своєї діяльності та визначає перспективи розвитку, виходячи з попиту на товари, роботи та послуги Товариства з урахуванням забезпечення самоокупності та прибутковості діяльності.</w:t>
      </w:r>
    </w:p>
    <w:p w14:paraId="2EB18A94" w14:textId="77777777" w:rsidR="008B77E0" w:rsidRPr="00053B86" w:rsidRDefault="008B77E0" w:rsidP="00421665">
      <w:pPr>
        <w:pStyle w:val="Level2"/>
      </w:pPr>
      <w:r w:rsidRPr="00053B86">
        <w:t>Відносини Товариства з іншими суб’єктами підприємницької діяльності у всіх сферах будуються на договірних засадах, виходячи з принципів добровільності та партнерства.</w:t>
      </w:r>
    </w:p>
    <w:p w14:paraId="6C1E2C3A" w14:textId="77777777" w:rsidR="008B77E0" w:rsidRPr="006C5DE9" w:rsidRDefault="008B77E0" w:rsidP="00421665">
      <w:pPr>
        <w:pStyle w:val="Level2"/>
      </w:pPr>
      <w:r w:rsidRPr="006C5DE9">
        <w:t>Товариство реалізує свою продукцію та послуги за цінами та тарифами, які встановлюються згідно з законодавством. Зовнішньоекономічна діяльність Товариства здійснюється на основі валютної самоокупності і самофінансування.</w:t>
      </w:r>
    </w:p>
    <w:p w14:paraId="5C938C74" w14:textId="77777777" w:rsidR="008B77E0" w:rsidRPr="006C5DE9" w:rsidRDefault="008B77E0" w:rsidP="00421665">
      <w:pPr>
        <w:pStyle w:val="Level2"/>
      </w:pPr>
      <w:r w:rsidRPr="006C5DE9">
        <w:t>Отримана валютна виручка, а також валюта за кредитами від зарубіжних партнерів зараховується на валютний рахунок Товариства і використовується ним самостійно.</w:t>
      </w:r>
    </w:p>
    <w:p w14:paraId="238020D3" w14:textId="77777777" w:rsidR="008B77E0" w:rsidRPr="00053B86" w:rsidRDefault="008B77E0" w:rsidP="00421665">
      <w:pPr>
        <w:pStyle w:val="Level2"/>
      </w:pPr>
      <w:r w:rsidRPr="00053B86">
        <w:t>Товариство за свій рахунок забезпечує охорону належного йому майна, а також майна інших осіб, яке передане Товариству у користування.</w:t>
      </w:r>
    </w:p>
    <w:p w14:paraId="0577FA99" w14:textId="77777777" w:rsidR="008B77E0" w:rsidRPr="00053B86" w:rsidRDefault="008B77E0" w:rsidP="00421665">
      <w:pPr>
        <w:pStyle w:val="Level2"/>
      </w:pPr>
      <w:r w:rsidRPr="00053B86">
        <w:t>Окремі роботи та послуги, що потребують від працівників Товариства спеціальних знань, допуску до робіт, пов’язаних з державною, комерційною таємницею та конфіденційною інформацією, виконуються особами, підготовленими у визначеному для таких робіт та послуг порядку, за наявності у них допуску відповідної форми до виконання даного виду робіт та послуг, до державної, комерційної таємниці та конфіденційної інформації.</w:t>
      </w:r>
    </w:p>
    <w:p w14:paraId="66D57F0B" w14:textId="77777777" w:rsidR="008B77E0" w:rsidRPr="00053B86" w:rsidRDefault="008B77E0" w:rsidP="00421665">
      <w:pPr>
        <w:pStyle w:val="Level2"/>
      </w:pPr>
      <w:r w:rsidRPr="00053B86">
        <w:lastRenderedPageBreak/>
        <w:t>Захист державної, комерційної таємниці та конфіденційної інформації в Товаристві організовується органами управління Товариства та здійснюється відповідно до вимог законодавства.</w:t>
      </w:r>
    </w:p>
    <w:p w14:paraId="2777C36E" w14:textId="77777777" w:rsidR="008B77E0" w:rsidRPr="001821D1" w:rsidRDefault="008B77E0" w:rsidP="00445EDF">
      <w:pPr>
        <w:pStyle w:val="Level1"/>
      </w:pPr>
      <w:r w:rsidRPr="001821D1">
        <w:t>МАЙНО ТОВАРИСТВА</w:t>
      </w:r>
    </w:p>
    <w:p w14:paraId="38912528" w14:textId="77777777" w:rsidR="008B77E0" w:rsidRPr="001821D1" w:rsidRDefault="008B77E0" w:rsidP="00421665">
      <w:pPr>
        <w:pStyle w:val="Level2"/>
      </w:pPr>
      <w:r w:rsidRPr="001821D1">
        <w:t xml:space="preserve">Майно Товариства </w:t>
      </w:r>
      <w:r w:rsidRPr="00053B86">
        <w:t>складається з основних фондів, обігових коштів, а також інших цінностей, вартість яких відображена в балансі Товариства</w:t>
      </w:r>
      <w:r w:rsidRPr="001821D1">
        <w:t>.</w:t>
      </w:r>
    </w:p>
    <w:p w14:paraId="334B5356" w14:textId="77777777" w:rsidR="008B77E0" w:rsidRPr="001821D1" w:rsidRDefault="008B77E0" w:rsidP="00421665">
      <w:pPr>
        <w:pStyle w:val="Level2"/>
      </w:pPr>
      <w:r w:rsidRPr="001821D1">
        <w:t>Товариство є власником:</w:t>
      </w:r>
    </w:p>
    <w:p w14:paraId="6BC8E1FB" w14:textId="77777777" w:rsidR="008B77E0" w:rsidRPr="001821D1" w:rsidRDefault="008B77E0" w:rsidP="00421BE1">
      <w:pPr>
        <w:pStyle w:val="Level3"/>
      </w:pPr>
      <w:r w:rsidRPr="001821D1">
        <w:t>майна, переданого йому засновниками та акціонерами у власність як вклад до статутного капіталу Товариства як плати за придбані ними акції, якщо інше не передбачено відповідними договорами між Товариством та акціонерами;</w:t>
      </w:r>
    </w:p>
    <w:p w14:paraId="14924EED" w14:textId="77777777" w:rsidR="008B77E0" w:rsidRPr="001821D1" w:rsidRDefault="008B77E0" w:rsidP="00421BE1">
      <w:pPr>
        <w:pStyle w:val="Level3"/>
      </w:pPr>
      <w:r w:rsidRPr="001821D1">
        <w:t>продукції, виробленої Товариством у результаті господарської діяльності;</w:t>
      </w:r>
    </w:p>
    <w:p w14:paraId="4BEA8D93" w14:textId="77777777" w:rsidR="008B77E0" w:rsidRPr="001821D1" w:rsidRDefault="008B77E0" w:rsidP="00421BE1">
      <w:pPr>
        <w:pStyle w:val="Level3"/>
      </w:pPr>
      <w:r w:rsidRPr="001821D1">
        <w:t>одержаних доходів;</w:t>
      </w:r>
    </w:p>
    <w:p w14:paraId="00461214" w14:textId="77777777" w:rsidR="008B77E0" w:rsidRPr="001821D1" w:rsidRDefault="008B77E0" w:rsidP="00F66C18">
      <w:pPr>
        <w:pStyle w:val="Level3"/>
      </w:pPr>
      <w:r w:rsidRPr="001821D1">
        <w:t>іншого майна, набутого на підставах, що не заборонені законодавством.</w:t>
      </w:r>
    </w:p>
    <w:p w14:paraId="1B303C4B" w14:textId="77777777" w:rsidR="008B77E0" w:rsidRPr="001821D1" w:rsidRDefault="008B77E0" w:rsidP="00421665">
      <w:pPr>
        <w:pStyle w:val="Level2"/>
      </w:pPr>
      <w:r w:rsidRPr="001821D1">
        <w:t>Джерелами формування майна Товариства є:</w:t>
      </w:r>
    </w:p>
    <w:p w14:paraId="2485D77A" w14:textId="77777777" w:rsidR="008B77E0" w:rsidRPr="001821D1" w:rsidRDefault="008B77E0" w:rsidP="00421BE1">
      <w:pPr>
        <w:pStyle w:val="Level3"/>
      </w:pPr>
      <w:r w:rsidRPr="001821D1">
        <w:t>грошові та матеріальні внески засновників, акціонерів;</w:t>
      </w:r>
    </w:p>
    <w:p w14:paraId="3DA81719" w14:textId="77777777" w:rsidR="008B77E0" w:rsidRPr="001821D1" w:rsidRDefault="008B77E0" w:rsidP="00421BE1">
      <w:pPr>
        <w:pStyle w:val="Level3"/>
      </w:pPr>
      <w:r w:rsidRPr="001821D1">
        <w:t>доходи, одержані від реалізації продукції, виконання робіт, надання послуг, інших видів господарської діяльності;</w:t>
      </w:r>
    </w:p>
    <w:p w14:paraId="748AE143" w14:textId="77777777" w:rsidR="008B77E0" w:rsidRPr="001821D1" w:rsidRDefault="008B77E0" w:rsidP="00421BE1">
      <w:pPr>
        <w:pStyle w:val="Level3"/>
      </w:pPr>
      <w:r w:rsidRPr="001821D1">
        <w:t>доходи від цінних паперів;</w:t>
      </w:r>
    </w:p>
    <w:p w14:paraId="0EF0B69D" w14:textId="77777777" w:rsidR="008B77E0" w:rsidRPr="001821D1" w:rsidRDefault="008B77E0" w:rsidP="00F66C18">
      <w:pPr>
        <w:pStyle w:val="Level3"/>
      </w:pPr>
      <w:r w:rsidRPr="001821D1">
        <w:t>кредити банків та інших кредиторів;</w:t>
      </w:r>
    </w:p>
    <w:p w14:paraId="439A4E78" w14:textId="77777777" w:rsidR="008B77E0" w:rsidRPr="001821D1" w:rsidRDefault="008B77E0">
      <w:pPr>
        <w:pStyle w:val="Level3"/>
      </w:pPr>
      <w:r w:rsidRPr="001821D1">
        <w:t>капітальні вкладення і дотації з бюджету;</w:t>
      </w:r>
    </w:p>
    <w:p w14:paraId="11C13C98" w14:textId="77777777" w:rsidR="008B77E0" w:rsidRPr="001821D1" w:rsidRDefault="008B77E0">
      <w:pPr>
        <w:pStyle w:val="Level3"/>
      </w:pPr>
      <w:r w:rsidRPr="001821D1">
        <w:t>майно, придбане в інших суб’єктів господарювання, організацій та громадян у встановленому законодавством порядку;</w:t>
      </w:r>
    </w:p>
    <w:p w14:paraId="3D3E5562" w14:textId="77777777" w:rsidR="008B77E0" w:rsidRPr="001821D1" w:rsidRDefault="008B77E0">
      <w:pPr>
        <w:pStyle w:val="Level3"/>
      </w:pPr>
      <w:r w:rsidRPr="001821D1">
        <w:t>інші джерела, не заборонені законодавством.</w:t>
      </w:r>
    </w:p>
    <w:p w14:paraId="1B5E52FE" w14:textId="5140EA15" w:rsidR="008B77E0" w:rsidRPr="001821D1" w:rsidRDefault="008B77E0" w:rsidP="00421665">
      <w:pPr>
        <w:pStyle w:val="Level2"/>
      </w:pPr>
      <w:r w:rsidRPr="00C74B89">
        <w:t>Товариство володіє, користується та розпоряджається своїм майном. Ризик випадкового знищення або пошкодження майна, що є власністю Товариства або передане йому в користування, несе Товариство.</w:t>
      </w:r>
    </w:p>
    <w:p w14:paraId="0CA28B34" w14:textId="77777777" w:rsidR="008B77E0" w:rsidRPr="00C74B89" w:rsidRDefault="008B77E0" w:rsidP="00421665">
      <w:pPr>
        <w:pStyle w:val="Level2"/>
      </w:pPr>
      <w:r w:rsidRPr="00C74B89">
        <w:t>Товариство має право продавати, передавати безкоштовно, обмінювати, передавати в оренду юридичним та фізичним особам засоби виробництва, майно та інші матеріальні цінності, що належать йому на праві власності, відчужувати їх іншими способами, не забороненими законодавств</w:t>
      </w:r>
      <w:r>
        <w:t>ом</w:t>
      </w:r>
      <w:r w:rsidRPr="00C74B89">
        <w:t>.</w:t>
      </w:r>
    </w:p>
    <w:p w14:paraId="52C314D1" w14:textId="77777777" w:rsidR="008B77E0" w:rsidRPr="00C74B89" w:rsidRDefault="008B77E0" w:rsidP="00421665">
      <w:pPr>
        <w:pStyle w:val="Level2"/>
      </w:pPr>
      <w:r w:rsidRPr="00C74B89">
        <w:t xml:space="preserve">Товариство має право укладати будь-які правочини (угоди, контракти), в тому числі: купівлі-продажу, міни, </w:t>
      </w:r>
      <w:proofErr w:type="spellStart"/>
      <w:r w:rsidRPr="00C74B89">
        <w:t>підряду</w:t>
      </w:r>
      <w:proofErr w:type="spellEnd"/>
      <w:r w:rsidRPr="00C74B89">
        <w:t>, страхування, перевезення, зберігання, доручення, комісії, оренди (лізингу), банківського вкладу тощо, набувати майнові та особисті немайнові права, вступати в зобов’язання, бути позивачем, відповідачем або третьою особою в судах України (в тому числі третейських), судах інших держав, а також у міжнародних судових установах (органах).</w:t>
      </w:r>
    </w:p>
    <w:p w14:paraId="21028858" w14:textId="77777777" w:rsidR="008B77E0" w:rsidRPr="00C74B89" w:rsidRDefault="008B77E0" w:rsidP="00421665">
      <w:pPr>
        <w:pStyle w:val="Level2"/>
      </w:pPr>
      <w:r w:rsidRPr="00C74B89">
        <w:t>Товариство має право у встановленому законодавством порядку</w:t>
      </w:r>
      <w:r>
        <w:t>:</w:t>
      </w:r>
    </w:p>
    <w:p w14:paraId="79355974" w14:textId="77777777" w:rsidR="008B77E0" w:rsidRPr="00C74B89" w:rsidRDefault="008B77E0" w:rsidP="00421BE1">
      <w:pPr>
        <w:pStyle w:val="Level3"/>
      </w:pPr>
      <w:r w:rsidRPr="00C74B89">
        <w:t xml:space="preserve">здійснювати </w:t>
      </w:r>
      <w:r>
        <w:t>емісію цінних паперів та видачу неемісійних цінних паперів;</w:t>
      </w:r>
    </w:p>
    <w:p w14:paraId="0EB5ADE8" w14:textId="77777777" w:rsidR="008B77E0" w:rsidRPr="00C74B89" w:rsidRDefault="008B77E0" w:rsidP="00421BE1">
      <w:pPr>
        <w:pStyle w:val="Level3"/>
      </w:pPr>
      <w:r w:rsidRPr="00C74B89">
        <w:t>засновувати об’єднання та вступати в об’єднання з іншими суб’єктами підприємницької діяльності;</w:t>
      </w:r>
    </w:p>
    <w:p w14:paraId="6ADD4D02" w14:textId="77777777" w:rsidR="008B77E0" w:rsidRPr="00C74B89" w:rsidRDefault="008B77E0" w:rsidP="00421BE1">
      <w:pPr>
        <w:pStyle w:val="Level3"/>
      </w:pPr>
      <w:r w:rsidRPr="00C74B89">
        <w:t>створювати на території України і за її межами свої філії, представництва, відділення та інші відокремлені підрозділи;</w:t>
      </w:r>
    </w:p>
    <w:p w14:paraId="46E03A9D" w14:textId="77777777" w:rsidR="008B77E0" w:rsidRPr="00C74B89" w:rsidRDefault="008B77E0" w:rsidP="00F66C18">
      <w:pPr>
        <w:pStyle w:val="Level3"/>
      </w:pPr>
      <w:r w:rsidRPr="00C74B89">
        <w:t xml:space="preserve">виступати засновником, чи співзасновником нових підприємств, господарських товариств чи набувати прав власності на частки (паї, </w:t>
      </w:r>
      <w:r>
        <w:t>частки</w:t>
      </w:r>
      <w:r w:rsidRPr="00C74B89">
        <w:t xml:space="preserve"> в статутному капіталі) вже існуючих;</w:t>
      </w:r>
    </w:p>
    <w:p w14:paraId="233580AA" w14:textId="77777777" w:rsidR="008B77E0" w:rsidRPr="00C74B89" w:rsidRDefault="008B77E0" w:rsidP="00F66C18">
      <w:pPr>
        <w:pStyle w:val="Level3"/>
      </w:pPr>
      <w:r w:rsidRPr="00C74B89">
        <w:t>вчиняти інші дії, що не суперечать законодавству та цьому Статуту.</w:t>
      </w:r>
    </w:p>
    <w:p w14:paraId="5695B540" w14:textId="77777777" w:rsidR="008B77E0" w:rsidRPr="00C74B89" w:rsidRDefault="008B77E0" w:rsidP="00421665">
      <w:pPr>
        <w:pStyle w:val="Level2"/>
      </w:pPr>
      <w:r w:rsidRPr="00C74B89">
        <w:lastRenderedPageBreak/>
        <w:t>Створені Товариством філії, представництва, відділення та інші відокремлені підрозділи можуть наділятися основними фондами та обіговими коштами, які є власністю Товариства. Створені Товариством філії, представництва, відділення та інші відокремлені підрозділи діють на п</w:t>
      </w:r>
      <w:r>
        <w:t>ідставі положень, затверджених н</w:t>
      </w:r>
      <w:r w:rsidRPr="00C74B89">
        <w:t>аглядовою радою Товариства. Керівництво їх діяльністю здійснюється особами, що п</w:t>
      </w:r>
      <w:r>
        <w:t>ризначаються н</w:t>
      </w:r>
      <w:r w:rsidRPr="00C74B89">
        <w:t>аглядовою радою Товариства. Відокремлені підрозділи можуть мати поточні та інші рахунки в банківських установах згідно з законодавством, проводити статистичний та первинний бухгалтерський облік своєї діяльності, мати печатку та штамп.</w:t>
      </w:r>
    </w:p>
    <w:p w14:paraId="48573AA1" w14:textId="77777777" w:rsidR="008B77E0" w:rsidRPr="00C74B89" w:rsidRDefault="008B77E0" w:rsidP="00421665">
      <w:pPr>
        <w:pStyle w:val="Level2"/>
      </w:pPr>
      <w:r w:rsidRPr="006A2E50">
        <w:t>Товариство має право бути учасником кредитних відносин, одержувати кредити в державних, комерційних банках, а також в інших вітчизняних та іноземних суб’єктах відповідно до законодавства.</w:t>
      </w:r>
    </w:p>
    <w:p w14:paraId="55711F48" w14:textId="77777777" w:rsidR="008B77E0" w:rsidRPr="001821D1" w:rsidRDefault="008B77E0" w:rsidP="00445EDF">
      <w:pPr>
        <w:pStyle w:val="Level1"/>
      </w:pPr>
      <w:r w:rsidRPr="001821D1">
        <w:t>СТАТУТНИЙ КАПІТАЛ</w:t>
      </w:r>
    </w:p>
    <w:p w14:paraId="6FCA0377" w14:textId="77777777" w:rsidR="008B77E0" w:rsidRPr="001821D1" w:rsidRDefault="008B77E0" w:rsidP="00421665">
      <w:pPr>
        <w:pStyle w:val="Level2"/>
      </w:pPr>
      <w:r w:rsidRPr="001821D1">
        <w:t xml:space="preserve">Статутний капітал Товариства (далі – </w:t>
      </w:r>
      <w:r w:rsidRPr="001821D1">
        <w:rPr>
          <w:b/>
        </w:rPr>
        <w:t>Статутний капітал</w:t>
      </w:r>
      <w:r w:rsidRPr="001821D1">
        <w:t xml:space="preserve">) </w:t>
      </w:r>
      <w:r>
        <w:t>становить 24 721 658,40 гривень</w:t>
      </w:r>
      <w:r w:rsidRPr="006A2E50">
        <w:t xml:space="preserve"> (двадцять чотири мільйони сімсот двадцять одну тисячу шістсот п’ятдесят вісім гривень 40 коп</w:t>
      </w:r>
      <w:r>
        <w:t>ійок</w:t>
      </w:r>
      <w:r w:rsidRPr="006A2E50">
        <w:t>)</w:t>
      </w:r>
      <w:r>
        <w:t>.</w:t>
      </w:r>
    </w:p>
    <w:p w14:paraId="33F3E52A" w14:textId="77777777" w:rsidR="008B77E0" w:rsidRPr="001821D1" w:rsidRDefault="008B77E0" w:rsidP="00421665">
      <w:pPr>
        <w:pStyle w:val="Level2"/>
      </w:pPr>
      <w:r w:rsidRPr="001821D1">
        <w:t xml:space="preserve">Статутний капітал поділений на </w:t>
      </w:r>
      <w:r>
        <w:t>30 </w:t>
      </w:r>
      <w:r w:rsidRPr="006A2E50">
        <w:t>902</w:t>
      </w:r>
      <w:r>
        <w:t> </w:t>
      </w:r>
      <w:r w:rsidRPr="006A2E50">
        <w:t>073 (тридцять мільйонів дев’ятсот дві тисячі сімдесят три) простих іменних акції, номінальною вартістю 0,80 гривень</w:t>
      </w:r>
      <w:r>
        <w:t xml:space="preserve"> (80 копійок)</w:t>
      </w:r>
      <w:r w:rsidRPr="006A2E50">
        <w:t xml:space="preserve"> кожна.</w:t>
      </w:r>
    </w:p>
    <w:p w14:paraId="2EAB5CB1" w14:textId="3D0CCC1E" w:rsidR="008B77E0" w:rsidRPr="001821D1" w:rsidRDefault="008B77E0" w:rsidP="00421665">
      <w:pPr>
        <w:pStyle w:val="Level2"/>
      </w:pPr>
      <w:r w:rsidRPr="00C53A0B">
        <w:t xml:space="preserve">Статутний капітал на момент затвердження цього Статуту сформований </w:t>
      </w:r>
      <w:r w:rsidR="00F54869">
        <w:t>у</w:t>
      </w:r>
      <w:r w:rsidRPr="00C53A0B">
        <w:t xml:space="preserve"> повному обсязі.</w:t>
      </w:r>
    </w:p>
    <w:p w14:paraId="7F0FC35F" w14:textId="6AE6732A" w:rsidR="008B77E0" w:rsidRPr="001821D1" w:rsidRDefault="008B77E0" w:rsidP="009B4498">
      <w:pPr>
        <w:pStyle w:val="Level2"/>
      </w:pPr>
      <w:r w:rsidRPr="00C53A0B">
        <w:t>Товариство має право збільшувати або зменшувати розмір Статутного капіталу згідно з законодавством та цим Статутом.</w:t>
      </w:r>
      <w:r w:rsidR="009B4498">
        <w:t xml:space="preserve"> </w:t>
      </w:r>
      <w:r w:rsidR="009B4498" w:rsidRPr="009B4498">
        <w:t>Порядок збільшення (зменшення) Статутного капіталу встановлюється законодавством.</w:t>
      </w:r>
    </w:p>
    <w:p w14:paraId="6F143D0E" w14:textId="77777777" w:rsidR="008B77E0" w:rsidRPr="001821D1" w:rsidRDefault="008B77E0" w:rsidP="00445EDF">
      <w:pPr>
        <w:pStyle w:val="Level1"/>
      </w:pPr>
      <w:r w:rsidRPr="001821D1">
        <w:t>ЦІННІ ПАПЕРИ ТОВАРИСТВА</w:t>
      </w:r>
    </w:p>
    <w:p w14:paraId="76774342" w14:textId="193BC260" w:rsidR="008B77E0" w:rsidRDefault="008B77E0" w:rsidP="00421665">
      <w:pPr>
        <w:pStyle w:val="Level2"/>
      </w:pPr>
      <w:r w:rsidRPr="00D33298">
        <w:t xml:space="preserve">Товариство відповідно до встановленого законодавством порядку може здійснювати емісію </w:t>
      </w:r>
      <w:r>
        <w:t xml:space="preserve">простих </w:t>
      </w:r>
      <w:r w:rsidR="009B4498">
        <w:t>і</w:t>
      </w:r>
      <w:r>
        <w:t xml:space="preserve"> привілейованих </w:t>
      </w:r>
      <w:r w:rsidRPr="00D33298">
        <w:t xml:space="preserve">акцій </w:t>
      </w:r>
      <w:r w:rsidR="009B4498">
        <w:t xml:space="preserve">та </w:t>
      </w:r>
      <w:r w:rsidRPr="00D33298">
        <w:t>інших цінних паперів, які можуть бути конвертовані в акції</w:t>
      </w:r>
      <w:r>
        <w:t xml:space="preserve"> </w:t>
      </w:r>
      <w:r w:rsidRPr="003B2889">
        <w:t>тільки за рішенням загальних зборів</w:t>
      </w:r>
      <w:r>
        <w:t xml:space="preserve"> акціонерів Товариства. </w:t>
      </w:r>
    </w:p>
    <w:p w14:paraId="585C40DF" w14:textId="1964E67B" w:rsidR="008B77E0" w:rsidRPr="001821D1" w:rsidRDefault="008B77E0" w:rsidP="00F54869">
      <w:pPr>
        <w:pStyle w:val="Level2"/>
      </w:pPr>
      <w:r w:rsidRPr="00F54869">
        <w:t>Товариство</w:t>
      </w:r>
      <w:r w:rsidRPr="001821D1">
        <w:t xml:space="preserve"> може здійснювати </w:t>
      </w:r>
      <w:r w:rsidR="00572B79">
        <w:t xml:space="preserve">емісію </w:t>
      </w:r>
      <w:r w:rsidRPr="001821D1">
        <w:t>інших цінних паперів, крім акцій та інших цінних паперів, які можуть бути конвертовані в акції, за рішенням наглядової ради Товариства.</w:t>
      </w:r>
      <w:r>
        <w:t xml:space="preserve"> </w:t>
      </w:r>
    </w:p>
    <w:p w14:paraId="66319BA0" w14:textId="4EEABA59" w:rsidR="008B77E0" w:rsidRPr="00D33298" w:rsidRDefault="008B77E0" w:rsidP="00421665">
      <w:pPr>
        <w:pStyle w:val="Level2"/>
      </w:pPr>
      <w:r w:rsidRPr="00344CDE">
        <w:t xml:space="preserve">Рішення про </w:t>
      </w:r>
      <w:r w:rsidR="009B4498">
        <w:t>емісію</w:t>
      </w:r>
      <w:r w:rsidR="009B4498" w:rsidRPr="00344CDE">
        <w:t xml:space="preserve"> </w:t>
      </w:r>
      <w:r w:rsidRPr="00344CDE">
        <w:t>цінних паперів на суму, що перевищує</w:t>
      </w:r>
      <w:r>
        <w:t xml:space="preserve"> 25 відсотків вартості активів Т</w:t>
      </w:r>
      <w:r w:rsidRPr="00344CDE">
        <w:t>овариства, приймається загальними зборами акціонерів</w:t>
      </w:r>
      <w:r>
        <w:t xml:space="preserve"> Товариства</w:t>
      </w:r>
      <w:r w:rsidRPr="00344CDE">
        <w:t>.</w:t>
      </w:r>
    </w:p>
    <w:p w14:paraId="182C498E" w14:textId="77777777" w:rsidR="008B77E0" w:rsidRPr="00D33298" w:rsidRDefault="008B77E0" w:rsidP="00421665">
      <w:pPr>
        <w:pStyle w:val="Level2"/>
      </w:pPr>
      <w:r>
        <w:t>Т</w:t>
      </w:r>
      <w:r w:rsidRPr="00F167CC">
        <w:t xml:space="preserve">овариство </w:t>
      </w:r>
      <w:r>
        <w:t>може здійснювати видачу векселів чи інших неемісійних цінних паперів у порядку, встановленому законодавством.</w:t>
      </w:r>
    </w:p>
    <w:p w14:paraId="760E8CCC" w14:textId="77777777" w:rsidR="008B77E0" w:rsidRPr="001821D1" w:rsidRDefault="008B77E0" w:rsidP="00421665">
      <w:pPr>
        <w:pStyle w:val="Level2"/>
      </w:pPr>
      <w:r w:rsidRPr="001821D1">
        <w:t>Акція Товариства посвідчує корпоративні права акціонера щодо Товариства. Усі акції Товариства є іменними. Акц</w:t>
      </w:r>
      <w:r>
        <w:t>ії Товариства існують виключно у</w:t>
      </w:r>
      <w:r w:rsidRPr="001821D1">
        <w:t xml:space="preserve"> бездокументарній формі. Товариство здійснює розміщення тільки простих акцій.</w:t>
      </w:r>
    </w:p>
    <w:p w14:paraId="273C6180" w14:textId="20E8A36C" w:rsidR="008B77E0" w:rsidRPr="001821D1" w:rsidRDefault="008B77E0" w:rsidP="00421665">
      <w:pPr>
        <w:pStyle w:val="Level2"/>
      </w:pPr>
      <w:r w:rsidRPr="001821D1">
        <w:t xml:space="preserve">Перехід та реалізація права власності на акції </w:t>
      </w:r>
      <w:r w:rsidR="009B4498">
        <w:t xml:space="preserve">Товариства </w:t>
      </w:r>
      <w:r w:rsidRPr="001821D1">
        <w:t>здійснюються відповідно до законодавства.</w:t>
      </w:r>
    </w:p>
    <w:p w14:paraId="52753AD9" w14:textId="77777777" w:rsidR="008B77E0" w:rsidRDefault="008B77E0" w:rsidP="00421665">
      <w:pPr>
        <w:pStyle w:val="Level2"/>
      </w:pPr>
      <w:r w:rsidRPr="002E5672">
        <w:t>Товариство має право здійснити консолідацію або дроблення розміщених акцій.</w:t>
      </w:r>
      <w:r>
        <w:t xml:space="preserve"> </w:t>
      </w:r>
      <w:r w:rsidRPr="002E5672">
        <w:t>Рішення про консолід</w:t>
      </w:r>
      <w:r>
        <w:t>ацію або дроблення приймається з</w:t>
      </w:r>
      <w:r w:rsidRPr="002E5672">
        <w:t xml:space="preserve">агальними зборами акціонерів Товариства шляхом внесення відповідних змін до </w:t>
      </w:r>
      <w:r>
        <w:t>Статуту</w:t>
      </w:r>
      <w:r w:rsidRPr="002E5672">
        <w:t>.</w:t>
      </w:r>
    </w:p>
    <w:p w14:paraId="5F45DE37" w14:textId="3F894555" w:rsidR="009B4498" w:rsidRPr="001821D1" w:rsidRDefault="009B4498" w:rsidP="009B4498">
      <w:pPr>
        <w:pStyle w:val="Level2"/>
      </w:pPr>
      <w:r w:rsidRPr="009B4498">
        <w:t>Товариство має право за рішенням загальних зборів акціонерів викупити в акціонерів випущені Товариством акції за згодою власників цих акцій в порядку, встановленому законодавством та відповідним рішенням загальних зборів акціонерів.</w:t>
      </w:r>
    </w:p>
    <w:p w14:paraId="765F7E61" w14:textId="77777777" w:rsidR="008B77E0" w:rsidRPr="002E5672" w:rsidRDefault="008B77E0" w:rsidP="00421665">
      <w:pPr>
        <w:pStyle w:val="Level2"/>
      </w:pPr>
      <w:r w:rsidRPr="002E5672">
        <w:t xml:space="preserve">Товариство зобов’язане у випадках, передбачених законодавством, здійснити викуп акцій у акціонерів, які цього вимагають. Товариство протягом не більш як п’яти робочих днів після прийняття </w:t>
      </w:r>
      <w:r>
        <w:t>з</w:t>
      </w:r>
      <w:r w:rsidRPr="002E5672">
        <w:t>агальними зборами акціонерів Товариства рішення, що стало підставою для вимоги обов’язкового викупу акцій,</w:t>
      </w:r>
      <w:r>
        <w:t xml:space="preserve"> </w:t>
      </w:r>
      <w:r w:rsidRPr="002E5672">
        <w:t xml:space="preserve">у порядку, </w:t>
      </w:r>
      <w:r>
        <w:t>встановленому наглядовою радою Т</w:t>
      </w:r>
      <w:r w:rsidRPr="002E5672">
        <w:t>овариства, повідомляє акціонерів, які мають право вимагати обов’язкового викупу акцій, про право вимоги обов’язковог</w:t>
      </w:r>
      <w:r>
        <w:t xml:space="preserve">о викупу акцій із зазначенням: </w:t>
      </w:r>
    </w:p>
    <w:p w14:paraId="4880507D" w14:textId="77777777" w:rsidR="008B77E0" w:rsidRPr="002E5672" w:rsidRDefault="008B77E0" w:rsidP="00421BE1">
      <w:pPr>
        <w:pStyle w:val="Level3"/>
      </w:pPr>
      <w:r w:rsidRPr="002E5672">
        <w:lastRenderedPageBreak/>
        <w:t>ціни викупу акцій;</w:t>
      </w:r>
    </w:p>
    <w:p w14:paraId="7D9CB1FC" w14:textId="77777777" w:rsidR="008B77E0" w:rsidRPr="002E5672" w:rsidRDefault="008B77E0" w:rsidP="00421BE1">
      <w:pPr>
        <w:pStyle w:val="Level3"/>
      </w:pPr>
      <w:r w:rsidRPr="002E5672">
        <w:t>кількості акцій, викуп яких має право вимагати акціонер;</w:t>
      </w:r>
    </w:p>
    <w:p w14:paraId="7F6503EF" w14:textId="77777777" w:rsidR="008B77E0" w:rsidRPr="002E5672" w:rsidRDefault="008B77E0" w:rsidP="00421BE1">
      <w:pPr>
        <w:pStyle w:val="Level3"/>
      </w:pPr>
      <w:r w:rsidRPr="002E5672">
        <w:t>загальної вартості у разі викупу акцій Товариством;</w:t>
      </w:r>
    </w:p>
    <w:p w14:paraId="6154DD89" w14:textId="77777777" w:rsidR="008B77E0" w:rsidRPr="002E5672" w:rsidRDefault="008B77E0" w:rsidP="00F66C18">
      <w:pPr>
        <w:pStyle w:val="Level3"/>
      </w:pPr>
      <w:r w:rsidRPr="002E5672">
        <w:t>строку укладення Товариством договору та оплати вартості акцій (у разі отримання вимоги акціонера про обов’язковий викуп акцій)</w:t>
      </w:r>
      <w:r>
        <w:t>.</w:t>
      </w:r>
    </w:p>
    <w:p w14:paraId="0FC3B866" w14:textId="77777777" w:rsidR="008B77E0" w:rsidRDefault="008B77E0" w:rsidP="00421665">
      <w:pPr>
        <w:pStyle w:val="Level2"/>
      </w:pPr>
      <w:r w:rsidRPr="002E5672">
        <w:t xml:space="preserve">Оцінка та викуп акцій здійснюються відповідно до </w:t>
      </w:r>
      <w:r>
        <w:t xml:space="preserve">законодавства та рішень </w:t>
      </w:r>
      <w:r w:rsidRPr="002E5672">
        <w:t>органів управління Товариства. Наслідки невиконання зобов’язань з викупу акцій встановлюються відповідно до законодавства та рішень органів управління Товариства.</w:t>
      </w:r>
    </w:p>
    <w:p w14:paraId="10359690" w14:textId="186A79AB" w:rsidR="009B4498" w:rsidRPr="002E5672" w:rsidRDefault="009B4498" w:rsidP="009B4498">
      <w:pPr>
        <w:pStyle w:val="Level2"/>
      </w:pPr>
      <w:r w:rsidRPr="009B4498">
        <w:t>Викуплені або іншим чином набуті Товариством власні акції не враховуються у разі розподілу прибутку, під час голосування та для визначення кворуму загальних зборів акціонерів Товариства.</w:t>
      </w:r>
    </w:p>
    <w:p w14:paraId="6285DC8C" w14:textId="77777777" w:rsidR="008B77E0" w:rsidRPr="001821D1" w:rsidRDefault="008B77E0" w:rsidP="00445EDF">
      <w:pPr>
        <w:pStyle w:val="Level1"/>
      </w:pPr>
      <w:r w:rsidRPr="001821D1">
        <w:t>ПРАВА ТА ОБОВ’ЯЗКИ АКЦІОНЕРІВ ТОВАРИСТВА</w:t>
      </w:r>
    </w:p>
    <w:p w14:paraId="446AC93E" w14:textId="77777777" w:rsidR="008B77E0" w:rsidRPr="001821D1" w:rsidRDefault="008B77E0" w:rsidP="00421665">
      <w:pPr>
        <w:pStyle w:val="Level2"/>
      </w:pPr>
      <w:r w:rsidRPr="001821D1">
        <w:t>Акціонерами Товариства визнаються фізичні і юридичні особи, а також держава в особі органу, уповноваженого управляти державним майном, або територіальна громада в особі органу, уповноваженого управляти комунальним майном, які є власниками акцій Товариства.</w:t>
      </w:r>
    </w:p>
    <w:p w14:paraId="4FB715F5" w14:textId="77777777" w:rsidR="008B77E0" w:rsidRPr="001821D1" w:rsidRDefault="008B77E0" w:rsidP="00421665">
      <w:pPr>
        <w:pStyle w:val="Level2"/>
      </w:pPr>
      <w:r w:rsidRPr="001821D1">
        <w:t xml:space="preserve">Кожною простою акцією Товариства її власнику-акціонеру надається однакова сукупність </w:t>
      </w:r>
      <w:r>
        <w:t>прав, визначених законодавством та цим Статутом.</w:t>
      </w:r>
    </w:p>
    <w:p w14:paraId="3DD227F4" w14:textId="77777777" w:rsidR="008B77E0" w:rsidRPr="001821D1" w:rsidRDefault="008B77E0" w:rsidP="00421665">
      <w:pPr>
        <w:pStyle w:val="Level2"/>
      </w:pPr>
      <w:r w:rsidRPr="00344CDE">
        <w:t xml:space="preserve">Акціонери </w:t>
      </w:r>
      <w:r>
        <w:t xml:space="preserve">Товариства </w:t>
      </w:r>
      <w:r w:rsidRPr="00344CDE">
        <w:t>мають право:</w:t>
      </w:r>
    </w:p>
    <w:p w14:paraId="42538E36" w14:textId="77777777" w:rsidR="008B77E0" w:rsidRPr="001821D1" w:rsidRDefault="008B77E0" w:rsidP="00421BE1">
      <w:pPr>
        <w:pStyle w:val="Level3"/>
      </w:pPr>
      <w:r w:rsidRPr="001821D1">
        <w:t>на участь в управлінні Товариством у порядку, визначеному законодавством та цим Статутом, включаючи право брати участь у загальних зборах акціонерів Товариства, вносити пропозиції на розгляд загальних зборів акціонерів Товариства, обирати та бути обраними до органів Товариства;</w:t>
      </w:r>
    </w:p>
    <w:p w14:paraId="1A838DE7" w14:textId="1B30A2F4" w:rsidR="008B77E0" w:rsidRPr="001821D1" w:rsidRDefault="008B77E0" w:rsidP="00421BE1">
      <w:pPr>
        <w:pStyle w:val="Level3"/>
      </w:pPr>
      <w:r w:rsidRPr="00344CDE">
        <w:t xml:space="preserve">брати участь у розподілі чистого прибутку Товариства та отримувати його частину (дивіденди), якщо </w:t>
      </w:r>
      <w:r>
        <w:t>з</w:t>
      </w:r>
      <w:r w:rsidRPr="00344CDE">
        <w:t>агальні збори акціонерів Товариства прийняли рішення про їх виплату</w:t>
      </w:r>
      <w:r w:rsidRPr="001821D1">
        <w:t>;</w:t>
      </w:r>
    </w:p>
    <w:p w14:paraId="43E79A0E" w14:textId="77777777" w:rsidR="008B77E0" w:rsidRPr="001821D1" w:rsidRDefault="008B77E0" w:rsidP="00421BE1">
      <w:pPr>
        <w:pStyle w:val="Level3"/>
      </w:pPr>
      <w:r w:rsidRPr="001821D1">
        <w:t>на отримання у разі ліквідації Товариства частини його майна або вартості частини майна Товариства;</w:t>
      </w:r>
    </w:p>
    <w:p w14:paraId="270DDB56" w14:textId="5FA51707" w:rsidR="008B77E0" w:rsidRPr="001821D1" w:rsidRDefault="00774E2F" w:rsidP="00F66C18">
      <w:pPr>
        <w:pStyle w:val="Level3"/>
      </w:pPr>
      <w:r>
        <w:t>отримувати</w:t>
      </w:r>
      <w:r w:rsidRPr="00344CDE">
        <w:t xml:space="preserve"> </w:t>
      </w:r>
      <w:r w:rsidR="008B77E0" w:rsidRPr="00344CDE">
        <w:t xml:space="preserve">інформацію про </w:t>
      </w:r>
      <w:r>
        <w:t xml:space="preserve">господарську </w:t>
      </w:r>
      <w:r w:rsidR="008B77E0" w:rsidRPr="00344CDE">
        <w:t>діяльність Товариства. Перелік інформації та порядок ї</w:t>
      </w:r>
      <w:r w:rsidR="008B77E0">
        <w:t xml:space="preserve">ї надання акціонерам визначено </w:t>
      </w:r>
      <w:r w:rsidR="00931879">
        <w:t>законодавством та п</w:t>
      </w:r>
      <w:r w:rsidR="008B77E0" w:rsidRPr="00344CDE">
        <w:t>оложенням про порядок надання інформації акціо</w:t>
      </w:r>
      <w:r w:rsidR="008B77E0">
        <w:t>нерам Товариства, затвердженим н</w:t>
      </w:r>
      <w:r w:rsidR="008B77E0" w:rsidRPr="00344CDE">
        <w:t>аглядовою радою Товариства</w:t>
      </w:r>
      <w:r w:rsidR="008B77E0" w:rsidRPr="001821D1">
        <w:t>;</w:t>
      </w:r>
    </w:p>
    <w:p w14:paraId="59A43A52" w14:textId="77777777" w:rsidR="008B77E0" w:rsidRPr="00344CDE" w:rsidRDefault="008B77E0">
      <w:pPr>
        <w:pStyle w:val="Level3"/>
      </w:pPr>
      <w:r w:rsidRPr="00344CDE">
        <w:t>розпоряджатися акціями, що їм належать на праві власності шляхом продажу, застави, передачі у спадщину, дарування</w:t>
      </w:r>
      <w:r>
        <w:t>;</w:t>
      </w:r>
    </w:p>
    <w:p w14:paraId="0C5E51F4" w14:textId="77777777" w:rsidR="008B77E0" w:rsidRPr="001821D1" w:rsidRDefault="008B77E0">
      <w:pPr>
        <w:pStyle w:val="Level3"/>
      </w:pPr>
      <w:r w:rsidRPr="001821D1">
        <w:t>інші права, передбачені законодавством та цим Статутом.</w:t>
      </w:r>
    </w:p>
    <w:p w14:paraId="2AF92379" w14:textId="77777777" w:rsidR="00435E3E" w:rsidRDefault="008B77E0" w:rsidP="00421665">
      <w:pPr>
        <w:pStyle w:val="Level2"/>
      </w:pPr>
      <w:r w:rsidRPr="001821D1">
        <w:t>Акціонери товариства мають переважне п</w:t>
      </w:r>
      <w:r>
        <w:t>раво на придбання розміщуваних Т</w:t>
      </w:r>
      <w:r w:rsidRPr="001821D1">
        <w:t>овариством простих акцій пропорційно частці належних їм простих акцій у загальній кількості простих акцій. Перева</w:t>
      </w:r>
      <w:r>
        <w:t>жне право надається акціонеру-</w:t>
      </w:r>
      <w:r w:rsidRPr="001821D1">
        <w:t xml:space="preserve">власнику </w:t>
      </w:r>
      <w:r>
        <w:t>простих акцій у процесі емісії Т</w:t>
      </w:r>
      <w:r w:rsidRPr="001821D1">
        <w:t xml:space="preserve">овариством простих акцій і реалізовується таким акціонером у порядку, встановленому законодавством, крім випадку прийняття загальними зборами </w:t>
      </w:r>
      <w:r>
        <w:t xml:space="preserve">акціонерів Товариства </w:t>
      </w:r>
      <w:r w:rsidRPr="001821D1">
        <w:t xml:space="preserve">рішення про невикористання такого права. </w:t>
      </w:r>
    </w:p>
    <w:p w14:paraId="197AC247" w14:textId="46DB88BB" w:rsidR="008B77E0" w:rsidRPr="001821D1" w:rsidRDefault="00435E3E" w:rsidP="00421BE1">
      <w:pPr>
        <w:pStyle w:val="PlainText2"/>
      </w:pPr>
      <w:r w:rsidRPr="00435E3E">
        <w:t xml:space="preserve">У разі включення до порядку денного загальних зборів </w:t>
      </w:r>
      <w:r>
        <w:t xml:space="preserve">акціонерів Товариства </w:t>
      </w:r>
      <w:r w:rsidRPr="00435E3E">
        <w:t xml:space="preserve">питання про невикористання переважного права акціонерів на придбання акцій додаткової емісії у процесі їх емісії наглядова рада </w:t>
      </w:r>
      <w:r>
        <w:t xml:space="preserve">Товариства </w:t>
      </w:r>
      <w:r w:rsidRPr="00435E3E">
        <w:t>повинна представити на таких зборах письмовий звіт, що містить пояснення причин невикористання зазначеного права.</w:t>
      </w:r>
      <w:r>
        <w:t xml:space="preserve"> </w:t>
      </w:r>
      <w:r w:rsidR="008B77E0" w:rsidRPr="00344CDE">
        <w:t xml:space="preserve">Рішення про невикористання переважного права акціонерами на придбання акцій додаткової емісії у процесі їх розміщення приймається більш як 95 відсотками голосів акціонерів від їх загальної кількості, які зареєструвалися для участі у </w:t>
      </w:r>
      <w:r w:rsidR="008B77E0">
        <w:t>з</w:t>
      </w:r>
      <w:r w:rsidR="008B77E0" w:rsidRPr="00344CDE">
        <w:t>агальних зборах акціонерів Товариства.</w:t>
      </w:r>
      <w:r>
        <w:t xml:space="preserve"> </w:t>
      </w:r>
    </w:p>
    <w:p w14:paraId="157BDFF5" w14:textId="77777777" w:rsidR="008B77E0" w:rsidRPr="001821D1" w:rsidRDefault="008B77E0" w:rsidP="00421665">
      <w:pPr>
        <w:pStyle w:val="Level2"/>
      </w:pPr>
      <w:r w:rsidRPr="002E5672">
        <w:t>Не пізніше ніж за 30 днів до початку розміщення акцій з надання</w:t>
      </w:r>
      <w:r>
        <w:t>м акціонерам переважного права Т</w:t>
      </w:r>
      <w:r w:rsidRPr="002E5672">
        <w:t xml:space="preserve">овариство повідомляє кожного акціонера, який має таке право, про можливість його реалізації та </w:t>
      </w:r>
      <w:r w:rsidRPr="002E5672">
        <w:lastRenderedPageBreak/>
        <w:t>розміщує повідомлення про це на власному веб-сайті та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p>
    <w:p w14:paraId="4C4B7C64" w14:textId="77777777" w:rsidR="008B77E0" w:rsidRPr="001821D1" w:rsidRDefault="008B77E0" w:rsidP="00421665">
      <w:pPr>
        <w:pStyle w:val="Level2"/>
      </w:pPr>
      <w:r w:rsidRPr="002E5672">
        <w:t>Повідомлення має містити дані про загальну кількість розміщуваних Товариством акцій, ціну розміщення, правила визначення кількості акцій, на придбання яких акціонер має переважне право, строк і порядок реалізації зазначеного права. Акціонер, який має намір реалізувати своє переважне право, подає Товариству в установлений строк письмову заяву про придбання акцій та перераховує на відповідний рахунок кошти в сумі, яка дорівнює вартості акцій, що ним придбаваються. У заяві акціонера повинно бути зазначено його ім’я (найменування), місце проживання (місцезнаходження), кількість цінних паперів, що ним придбаваються. Заява та перераховані кошти приймаються Товариством не пізніше дня, що передує дню початку розміщення цінних паперів. Товариство видає акціонеру письмове зобов’язання про продаж відповідної кількості акцій.</w:t>
      </w:r>
    </w:p>
    <w:p w14:paraId="06EFDFA0" w14:textId="77777777" w:rsidR="008B77E0" w:rsidRPr="002E5672" w:rsidRDefault="008B77E0" w:rsidP="00421665">
      <w:pPr>
        <w:pStyle w:val="Level2"/>
      </w:pPr>
      <w:r w:rsidRPr="004F522A">
        <w:t>Акціонери Товариства не мають переважного права на придбання акцій Товариства, які пропонуються їх власником до відчуження третій особі.</w:t>
      </w:r>
    </w:p>
    <w:p w14:paraId="3B62A1B1" w14:textId="77777777" w:rsidR="008B77E0" w:rsidRPr="002E5672" w:rsidRDefault="008B77E0" w:rsidP="00421665">
      <w:pPr>
        <w:pStyle w:val="Level2"/>
      </w:pPr>
      <w:r w:rsidRPr="002E5672">
        <w:t>Акціонери Товариства зобов’язані:</w:t>
      </w:r>
    </w:p>
    <w:p w14:paraId="51E1CF5A" w14:textId="77777777" w:rsidR="008B77E0" w:rsidRPr="001821D1" w:rsidRDefault="008B77E0" w:rsidP="00421BE1">
      <w:pPr>
        <w:pStyle w:val="Level3"/>
      </w:pPr>
      <w:r w:rsidRPr="003813A8">
        <w:t>дотримуватись положень цьо</w:t>
      </w:r>
      <w:r>
        <w:t>го Статуту</w:t>
      </w:r>
      <w:r w:rsidRPr="001821D1">
        <w:t>, інших внутрішніх документів Товариства;</w:t>
      </w:r>
    </w:p>
    <w:p w14:paraId="5EDC978B" w14:textId="77777777" w:rsidR="008B77E0" w:rsidRPr="001821D1" w:rsidRDefault="008B77E0" w:rsidP="00421BE1">
      <w:pPr>
        <w:pStyle w:val="Level3"/>
      </w:pPr>
      <w:r w:rsidRPr="001821D1">
        <w:t>виконувати рішення загальних зборів акціонерів Товариства;</w:t>
      </w:r>
    </w:p>
    <w:p w14:paraId="4FAEA642" w14:textId="77777777" w:rsidR="008B77E0" w:rsidRPr="001821D1" w:rsidRDefault="008B77E0" w:rsidP="00421BE1">
      <w:pPr>
        <w:pStyle w:val="Level3"/>
      </w:pPr>
      <w:r w:rsidRPr="003813A8">
        <w:t>оплачувати придбані акції Товариства відп</w:t>
      </w:r>
      <w:r>
        <w:t>овідно до порядку, визначеного</w:t>
      </w:r>
      <w:r w:rsidRPr="003813A8">
        <w:t xml:space="preserve"> законодавством та цим Статутом</w:t>
      </w:r>
      <w:r w:rsidRPr="001821D1">
        <w:t>;</w:t>
      </w:r>
    </w:p>
    <w:p w14:paraId="7A2D07FE" w14:textId="77777777" w:rsidR="008B77E0" w:rsidRPr="003813A8" w:rsidRDefault="008B77E0" w:rsidP="00F66C18">
      <w:pPr>
        <w:pStyle w:val="Level3"/>
      </w:pPr>
      <w:r w:rsidRPr="003813A8">
        <w:t>виконувати зобов’язання, які вони взяли на себе стосовно Товариства;</w:t>
      </w:r>
    </w:p>
    <w:p w14:paraId="2C988932" w14:textId="77777777" w:rsidR="008B77E0" w:rsidRPr="001821D1" w:rsidRDefault="008B77E0">
      <w:pPr>
        <w:pStyle w:val="Level3"/>
      </w:pPr>
      <w:r w:rsidRPr="001821D1">
        <w:t>не розголошувати комерційну таємницю та конфіденційну інформацію про діяльність Товариства;</w:t>
      </w:r>
    </w:p>
    <w:p w14:paraId="72D4089F" w14:textId="77777777" w:rsidR="008B77E0" w:rsidRPr="001821D1" w:rsidRDefault="008B77E0">
      <w:pPr>
        <w:pStyle w:val="Level3"/>
      </w:pPr>
      <w:r w:rsidRPr="001821D1">
        <w:t>виконувати інші обов’язки, передбачені законодавством та цим Статутом.</w:t>
      </w:r>
    </w:p>
    <w:p w14:paraId="4B5BA436" w14:textId="77777777" w:rsidR="008B77E0" w:rsidRPr="001821D1" w:rsidRDefault="008B77E0" w:rsidP="00421665">
      <w:pPr>
        <w:pStyle w:val="Level2"/>
      </w:pPr>
      <w:r w:rsidRPr="00B22D02">
        <w:t>У разі ліквідації Товариства акціонери мають право отримати частину вартості майна Товариства пропорційно до вартості належних їм акцій Товариства згідно з законодавством.</w:t>
      </w:r>
    </w:p>
    <w:p w14:paraId="15B78D8D" w14:textId="77777777" w:rsidR="008B77E0" w:rsidRPr="001821D1" w:rsidRDefault="008B77E0" w:rsidP="00445EDF">
      <w:pPr>
        <w:pStyle w:val="Level1"/>
      </w:pPr>
      <w:r w:rsidRPr="001821D1">
        <w:t>ПОРЯДОК РОЗПОДІЛУ ПРИБУТКУ ТА ПОКРИТТЯ ЗБИТКІВ ТОВАРИСТВА</w:t>
      </w:r>
    </w:p>
    <w:p w14:paraId="3DBE1D36" w14:textId="77777777" w:rsidR="008B77E0" w:rsidRPr="001821D1" w:rsidRDefault="008B77E0" w:rsidP="00421665">
      <w:pPr>
        <w:pStyle w:val="Level2"/>
      </w:pPr>
      <w:r w:rsidRPr="003813A8">
        <w:t>Прибуток Товариства утворюється з надходжень від його господарської діяльності після покриття матеріальних та прирівняних до них витрат та витрат на оплату праці. З економічного прибутку Товариства</w:t>
      </w:r>
      <w:r>
        <w:t xml:space="preserve"> сплачуються передбачені законодавством</w:t>
      </w:r>
      <w:r w:rsidRPr="003813A8">
        <w:t xml:space="preserve"> податки та інші обов’язкові платежі, а також відсотки за банківськими кредитами і облігаціями. Прибуток, одержаний після зазначених розрахунків, залишається у розпорядженні Товариства, яке визначає напрями його використання відповідно до Статуту.</w:t>
      </w:r>
    </w:p>
    <w:p w14:paraId="417362EE" w14:textId="77777777" w:rsidR="008B77E0" w:rsidRPr="001821D1" w:rsidRDefault="008B77E0" w:rsidP="00421665">
      <w:pPr>
        <w:pStyle w:val="Level2"/>
      </w:pPr>
      <w:r w:rsidRPr="003813A8">
        <w:t>Рішення про порядок розподілу прибутку</w:t>
      </w:r>
      <w:r>
        <w:t xml:space="preserve"> та покриття збитків приймають з</w:t>
      </w:r>
      <w:r w:rsidRPr="003813A8">
        <w:t>агальні збори акц</w:t>
      </w:r>
      <w:r>
        <w:t>іонерів Товариства за поданням н</w:t>
      </w:r>
      <w:r w:rsidRPr="003813A8">
        <w:t>аглядової рад</w:t>
      </w:r>
      <w:r>
        <w:t>и Товариства. В разі прийняття з</w:t>
      </w:r>
      <w:r w:rsidRPr="003813A8">
        <w:t>агальними зборами акціонерів Товариства рішення не сплачувати дивіденди за звітний рік, чистий прибуток накопичується у складі нерозподіленого прибутку та може бути спрямований на виплату дивідендів у наступних роках.</w:t>
      </w:r>
    </w:p>
    <w:p w14:paraId="02A714CA" w14:textId="77777777" w:rsidR="008B77E0" w:rsidRPr="003813A8" w:rsidRDefault="008B77E0" w:rsidP="00421665">
      <w:pPr>
        <w:pStyle w:val="Level2"/>
      </w:pPr>
      <w:r w:rsidRPr="003813A8">
        <w:t>Загальний обсяг прибутку, що розподіляється у вигляді дивідендів, та сума дивідендів на од</w:t>
      </w:r>
      <w:r>
        <w:t>ну просту акцію затверджується з</w:t>
      </w:r>
      <w:r w:rsidRPr="003813A8">
        <w:t>агальними зборами акціонерів Товариства за по</w:t>
      </w:r>
      <w:r>
        <w:t>данням н</w:t>
      </w:r>
      <w:r w:rsidRPr="003813A8">
        <w:t>аглядової ради. На одну просту акцію Товариства нараховується однаковий розмір дивідендів. Умови виплати дивідендів (зокрема щодо строків, способу та суми дивідендів) мають бути однакові для всіх власників простих акцій Товариства. Дивіденди виплачуються у порядку, передбаченому цим Статутом та законодавством.</w:t>
      </w:r>
    </w:p>
    <w:p w14:paraId="5ED53211" w14:textId="77777777" w:rsidR="008B77E0" w:rsidRPr="003813A8" w:rsidRDefault="008B77E0" w:rsidP="00421665">
      <w:pPr>
        <w:pStyle w:val="Level2"/>
      </w:pPr>
      <w:r w:rsidRPr="00A55EC2">
        <w:t>Товариство виплачує дивіденди виключно грошовими коштами.</w:t>
      </w:r>
    </w:p>
    <w:p w14:paraId="33EEA838" w14:textId="77777777" w:rsidR="008B77E0" w:rsidRPr="003813A8" w:rsidRDefault="008B77E0" w:rsidP="00421665">
      <w:pPr>
        <w:pStyle w:val="Level2"/>
      </w:pPr>
      <w:r w:rsidRPr="00A55EC2">
        <w:t>Дивіденди виплачується 1 (один) раз на рік за підсумками календ</w:t>
      </w:r>
      <w:r>
        <w:t>арного року за умови прийняття з</w:t>
      </w:r>
      <w:r w:rsidRPr="00A55EC2">
        <w:t>агальними зборами акціонерів Товариства відповідного рішення про таку виплату.</w:t>
      </w:r>
    </w:p>
    <w:p w14:paraId="65B8485B" w14:textId="5B715337" w:rsidR="008B77E0" w:rsidRPr="003813A8" w:rsidRDefault="008B77E0" w:rsidP="00421665">
      <w:pPr>
        <w:pStyle w:val="Level2"/>
      </w:pPr>
      <w:r w:rsidRPr="00A55EC2">
        <w:lastRenderedPageBreak/>
        <w:t>Виплата дивідендів здійснюється з чистого прибутку звітного фінансового року та/або нерозподіленого прибутку. Товариство здійснює виплату дивідендів протягом 6 (шести) календарних місяців з моменту прийня</w:t>
      </w:r>
      <w:r>
        <w:t>ття відповідного рішення з</w:t>
      </w:r>
      <w:r w:rsidRPr="00A55EC2">
        <w:t xml:space="preserve">агальними зборами акціонерів Товариства через депозитарну систему України, або шляхом виплати готівкою через касу Товариства, або перерахуванням коштів на особовий рахунок акціонера, </w:t>
      </w:r>
      <w:r>
        <w:t xml:space="preserve">або іншим способом </w:t>
      </w:r>
      <w:r w:rsidR="009900F0">
        <w:t xml:space="preserve">визначеним </w:t>
      </w:r>
      <w:r>
        <w:t>рішенням з</w:t>
      </w:r>
      <w:r w:rsidRPr="00A55EC2">
        <w:t>агальних зборів акціонерів Товариства. Виплата дивідендів акціонерам (крім виплати готівкою через касу Товариства та акціонерам – працівникам Товариства) здійснюється виключно на підставі письмового звернення акціонера. У разі неотримання акціонерами дивідендів, вони депонуються на рахунках Товариства і виплачуються за запитом акціонера. На суму не отриманих акціонерами дивідендів проценти не нараховуються. У разі, якщо акції Товариства допущені до торгів на фондовій біржі, виплата дивідендів здійснюється виключно через депозитарну систему України</w:t>
      </w:r>
      <w:r>
        <w:t>.</w:t>
      </w:r>
    </w:p>
    <w:p w14:paraId="69BCA6FE" w14:textId="77777777" w:rsidR="008B77E0" w:rsidRPr="003813A8" w:rsidRDefault="008B77E0" w:rsidP="00421665">
      <w:pPr>
        <w:pStyle w:val="Level2"/>
      </w:pPr>
      <w:r>
        <w:t>Для кожної виплати дивідендів н</w:t>
      </w:r>
      <w:r w:rsidRPr="00A55EC2">
        <w:t>аглядова рада</w:t>
      </w:r>
      <w:r>
        <w:t xml:space="preserve"> Товариства</w:t>
      </w:r>
      <w:r w:rsidRPr="00A55EC2">
        <w:t xml:space="preserve">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w:t>
      </w:r>
      <w:r>
        <w:t>н</w:t>
      </w:r>
      <w:r w:rsidRPr="00A55EC2">
        <w:t>аглядової ради</w:t>
      </w:r>
      <w:r>
        <w:t xml:space="preserve"> Товариства</w:t>
      </w:r>
      <w:r w:rsidRPr="00A55EC2">
        <w:t xml:space="preserve">, але не раніше ніж через 10 робочих днів після дня прийняття такого рішення </w:t>
      </w:r>
      <w:r>
        <w:t>н</w:t>
      </w:r>
      <w:r w:rsidRPr="00A55EC2">
        <w:t>аглядовою радою</w:t>
      </w:r>
      <w:r>
        <w:t xml:space="preserve"> Товариства</w:t>
      </w:r>
      <w:r w:rsidRPr="00A55EC2">
        <w:t>. 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w:t>
      </w:r>
    </w:p>
    <w:p w14:paraId="055F599C" w14:textId="77777777" w:rsidR="008B77E0" w:rsidRPr="003813A8" w:rsidRDefault="008B77E0" w:rsidP="00421665">
      <w:pPr>
        <w:pStyle w:val="Level2"/>
      </w:pPr>
      <w:r w:rsidRPr="00A55EC2">
        <w:t xml:space="preserve">Товариство в порядку, встановленому </w:t>
      </w:r>
      <w:r>
        <w:t>н</w:t>
      </w:r>
      <w:r w:rsidRPr="00A55EC2">
        <w:t>аглядовою радою</w:t>
      </w:r>
      <w:r>
        <w:t xml:space="preserve"> Товариства</w:t>
      </w:r>
      <w:r w:rsidRPr="00A55EC2">
        <w:t>, повідомляє осіб, які мають право на отримання дивідендів, про дату, розмір, порядок та строк їх виплати. Протягом 10 днів з дня прийняття рішення про виплату дивідендів за простими акціями Товариство повідомляє про дату, розмір, порядок та строк виплати дивідендів за простими акціями фондову біржу (біржі), на якій (яких) акції допущені до торгів.</w:t>
      </w:r>
    </w:p>
    <w:p w14:paraId="35FD6866" w14:textId="77777777" w:rsidR="008B77E0" w:rsidRPr="00A55EC2" w:rsidRDefault="008B77E0" w:rsidP="00421665">
      <w:pPr>
        <w:pStyle w:val="Level2"/>
      </w:pPr>
      <w:r w:rsidRPr="00A55EC2">
        <w:t xml:space="preserve">Товариство не має права оголошувати та/або виплачувати дивіденди у випадках, передбачених </w:t>
      </w:r>
      <w:r>
        <w:t>з</w:t>
      </w:r>
      <w:r w:rsidRPr="00A55EC2">
        <w:t>аконодавством.</w:t>
      </w:r>
    </w:p>
    <w:p w14:paraId="559AE9C5" w14:textId="77777777" w:rsidR="008B77E0" w:rsidRPr="00A55EC2" w:rsidRDefault="008B77E0" w:rsidP="00421665">
      <w:pPr>
        <w:pStyle w:val="Level2"/>
      </w:pPr>
      <w:r w:rsidRPr="00A55EC2">
        <w:t>Товариство має право формувати резервний капітал. Рішення про формування резервного капіталу за підсумками звітног</w:t>
      </w:r>
      <w:r>
        <w:t>о фінансового року приймається з</w:t>
      </w:r>
      <w:r w:rsidRPr="00A55EC2">
        <w:t xml:space="preserve">агальними зборами акціонерів Товариства. У випадку прийняття </w:t>
      </w:r>
      <w:r>
        <w:t>з</w:t>
      </w:r>
      <w:r w:rsidRPr="00A55EC2">
        <w:t xml:space="preserve">агальними зборами акціонерів Товариства рішення про формування резервного капіталу за рахунок відрахувань від чистого прибутку Товариства або за рахунок нерозподіленого прибутку, утворених за підсумками звітного фінансового року, його розмір повинен становити не менше ніж 15 (п’ятнадцять) відсотків Статутного капіталу. </w:t>
      </w:r>
    </w:p>
    <w:p w14:paraId="330706CE" w14:textId="77777777" w:rsidR="008B77E0" w:rsidRPr="00A55EC2" w:rsidRDefault="008B77E0" w:rsidP="00421665">
      <w:pPr>
        <w:pStyle w:val="Level2"/>
      </w:pPr>
      <w:r w:rsidRPr="00A55EC2">
        <w:t>Розмір щорічного відрахування Товариства до резервного капіталу у випадку прийняття рішення про його формування не може бути меншим ніж 5 (п’ять) відсотків суми чистого прибутку Товариства за рік. Резервний капітал створюється для покриття збитків Товариства.</w:t>
      </w:r>
    </w:p>
    <w:p w14:paraId="2F9CD751" w14:textId="77777777" w:rsidR="008B77E0" w:rsidRPr="001821D1" w:rsidRDefault="008B77E0" w:rsidP="00445EDF">
      <w:pPr>
        <w:pStyle w:val="Level1"/>
      </w:pPr>
      <w:r w:rsidRPr="001821D1">
        <w:t>ОРГАНИ УПРАВЛІННЯ ТОВАРИСТВА ТА ЇХ ПОСАДОВІ ОСОБИ</w:t>
      </w:r>
    </w:p>
    <w:p w14:paraId="2EFD0708" w14:textId="77777777" w:rsidR="008B77E0" w:rsidRPr="001821D1" w:rsidRDefault="008B77E0" w:rsidP="00421665">
      <w:pPr>
        <w:pStyle w:val="Level2"/>
      </w:pPr>
      <w:r w:rsidRPr="001821D1">
        <w:t>Органами управління Товариством є:</w:t>
      </w:r>
    </w:p>
    <w:p w14:paraId="3C03981F" w14:textId="0463EC68" w:rsidR="008B77E0" w:rsidRPr="001821D1" w:rsidRDefault="008B77E0" w:rsidP="00421BE1">
      <w:pPr>
        <w:pStyle w:val="Level3"/>
      </w:pPr>
      <w:r>
        <w:t>з</w:t>
      </w:r>
      <w:r w:rsidRPr="001821D1">
        <w:t xml:space="preserve">агальні збори акціонерів Товариства (далі – </w:t>
      </w:r>
      <w:r w:rsidRPr="001821D1">
        <w:rPr>
          <w:b/>
        </w:rPr>
        <w:t>Загальні збори</w:t>
      </w:r>
      <w:r w:rsidRPr="001821D1">
        <w:t>);</w:t>
      </w:r>
    </w:p>
    <w:p w14:paraId="70EFAB69" w14:textId="3416B60E" w:rsidR="008B77E0" w:rsidRPr="001821D1" w:rsidRDefault="008B77E0" w:rsidP="00421BE1">
      <w:pPr>
        <w:pStyle w:val="Level3"/>
      </w:pPr>
      <w:r>
        <w:t>н</w:t>
      </w:r>
      <w:r w:rsidRPr="001821D1">
        <w:t xml:space="preserve">аглядова рада Товариства (далі – </w:t>
      </w:r>
      <w:r w:rsidRPr="001821D1">
        <w:rPr>
          <w:b/>
        </w:rPr>
        <w:t>Наглядова рада</w:t>
      </w:r>
      <w:r w:rsidRPr="001821D1">
        <w:t>);</w:t>
      </w:r>
    </w:p>
    <w:p w14:paraId="358FC64B" w14:textId="665312B9" w:rsidR="008B77E0" w:rsidRPr="001821D1" w:rsidRDefault="008B77E0" w:rsidP="00421BE1">
      <w:pPr>
        <w:pStyle w:val="Level3"/>
      </w:pPr>
      <w:r>
        <w:t>правління</w:t>
      </w:r>
      <w:r w:rsidRPr="001821D1">
        <w:t xml:space="preserve"> Товариства (далі – </w:t>
      </w:r>
      <w:r>
        <w:rPr>
          <w:b/>
        </w:rPr>
        <w:t>Правління</w:t>
      </w:r>
      <w:r w:rsidRPr="001821D1">
        <w:t>).</w:t>
      </w:r>
    </w:p>
    <w:p w14:paraId="67B6FB7E" w14:textId="77777777" w:rsidR="008B77E0" w:rsidRPr="001821D1" w:rsidRDefault="008B77E0" w:rsidP="00421665">
      <w:pPr>
        <w:pStyle w:val="Level2"/>
      </w:pPr>
      <w:r w:rsidRPr="001821D1">
        <w:t>Органи управління Товариства створю</w:t>
      </w:r>
      <w:r>
        <w:t>ю</w:t>
      </w:r>
      <w:r w:rsidRPr="001821D1">
        <w:t xml:space="preserve">ться та діють згідно з законодавством, цим Статутом та відповідним внутрішнім положенням Товариства, затвердженим відповідно до законодавства та цього Статуту. </w:t>
      </w:r>
    </w:p>
    <w:p w14:paraId="71DAFF37" w14:textId="530F28F1" w:rsidR="008B77E0" w:rsidRPr="001821D1" w:rsidRDefault="008B77E0" w:rsidP="00421665">
      <w:pPr>
        <w:pStyle w:val="Level2"/>
      </w:pPr>
      <w:r w:rsidRPr="001821D1">
        <w:t xml:space="preserve">Посадовими особами органів управління Товариства є члени Наглядової ради та члени </w:t>
      </w:r>
      <w:r>
        <w:t>Правління</w:t>
      </w:r>
      <w:r w:rsidRPr="001821D1">
        <w:t>.</w:t>
      </w:r>
    </w:p>
    <w:p w14:paraId="797DD724" w14:textId="165946B3" w:rsidR="008B77E0" w:rsidRPr="001821D1" w:rsidRDefault="008B77E0" w:rsidP="00421665">
      <w:pPr>
        <w:pStyle w:val="Level2"/>
      </w:pPr>
      <w:r w:rsidRPr="001821D1">
        <w:t xml:space="preserve">Посадові особи органів управління Товариством повинні дотримуватися вимог законодавства, положень цього Статуту та інших внутрішніх положень Товариства. Посадові особи органів </w:t>
      </w:r>
      <w:r w:rsidRPr="001821D1">
        <w:lastRenderedPageBreak/>
        <w:t>управління Товариством повинні діяти в інтересах Товариства розумно та добросовісно. Зокрема, посадові особи органів управління Товариства зобов’язані:</w:t>
      </w:r>
    </w:p>
    <w:p w14:paraId="6BB36B26" w14:textId="77777777" w:rsidR="008B77E0" w:rsidRPr="001821D1" w:rsidRDefault="008B77E0" w:rsidP="00421BE1">
      <w:pPr>
        <w:pStyle w:val="Level3"/>
      </w:pPr>
      <w:r w:rsidRPr="001821D1">
        <w:t>ставитися з відповідальністю до виконання своїх обов’язків;</w:t>
      </w:r>
    </w:p>
    <w:p w14:paraId="5D22805F" w14:textId="77777777" w:rsidR="008B77E0" w:rsidRPr="001821D1" w:rsidRDefault="008B77E0" w:rsidP="00421BE1">
      <w:pPr>
        <w:pStyle w:val="Level3"/>
      </w:pPr>
      <w:r w:rsidRPr="001821D1">
        <w:t>приймати рішення у межах наданих їм повноважень;</w:t>
      </w:r>
    </w:p>
    <w:p w14:paraId="0FA3A830" w14:textId="77777777" w:rsidR="008B77E0" w:rsidRPr="001821D1" w:rsidRDefault="008B77E0" w:rsidP="00421BE1">
      <w:pPr>
        <w:pStyle w:val="Level3"/>
      </w:pPr>
      <w:r w:rsidRPr="001821D1">
        <w:t>не використовувати своє становище у власних інтересах;</w:t>
      </w:r>
    </w:p>
    <w:p w14:paraId="1477ED97" w14:textId="77777777" w:rsidR="008B77E0" w:rsidRPr="001821D1" w:rsidRDefault="008B77E0" w:rsidP="00F66C18">
      <w:pPr>
        <w:pStyle w:val="Level3"/>
      </w:pPr>
      <w:r w:rsidRPr="001821D1">
        <w:t>не розголошувати комерційну таємницю та конфіденційну інформацію про діяльність Товариства, крім випадків, передбачених законодавством.</w:t>
      </w:r>
    </w:p>
    <w:p w14:paraId="57E27D84" w14:textId="79F9ED02" w:rsidR="008B77E0" w:rsidRPr="001821D1" w:rsidRDefault="008B77E0" w:rsidP="00421665">
      <w:pPr>
        <w:pStyle w:val="Level2"/>
      </w:pPr>
      <w:r w:rsidRPr="001821D1">
        <w:t>Посадові особи органів управління Товариством несуть відповідальність перед Товариством за збитки, завдані Товариству своїми діями (бездіяльністю), згідно із законодавством.</w:t>
      </w:r>
    </w:p>
    <w:p w14:paraId="26F60B9E" w14:textId="77777777" w:rsidR="008B77E0" w:rsidRPr="001821D1" w:rsidRDefault="008B77E0" w:rsidP="00445EDF">
      <w:pPr>
        <w:pStyle w:val="Level1"/>
      </w:pPr>
      <w:r w:rsidRPr="001821D1">
        <w:t>ЗАГАЛЬНІ ЗБОРИ</w:t>
      </w:r>
    </w:p>
    <w:p w14:paraId="2723FE50" w14:textId="15F9F9F2" w:rsidR="00FF40EB" w:rsidRDefault="00FF40EB" w:rsidP="00FF40EB">
      <w:pPr>
        <w:pStyle w:val="Level2"/>
      </w:pPr>
      <w:r>
        <w:t xml:space="preserve">Загальні збори є </w:t>
      </w:r>
      <w:r w:rsidRPr="00FF40EB">
        <w:t>вищим органом управління Товариства</w:t>
      </w:r>
      <w:r>
        <w:t>.</w:t>
      </w:r>
    </w:p>
    <w:p w14:paraId="48287DFF" w14:textId="298DDED1" w:rsidR="008B77E0" w:rsidRPr="001821D1" w:rsidRDefault="008B77E0" w:rsidP="00421665">
      <w:pPr>
        <w:pStyle w:val="Level2"/>
      </w:pPr>
      <w:r w:rsidRPr="001821D1">
        <w:t xml:space="preserve">Компетенція, порядок скликання, проведення (регламент) та прийняття рішень, а також інші питання діяльності Загальних зборів визначаються законодавством, цим Статутом та положенням про Загальні збори, що затверджується Загальними зборами (далі – </w:t>
      </w:r>
      <w:r w:rsidRPr="001821D1">
        <w:rPr>
          <w:b/>
        </w:rPr>
        <w:t>Положення про Загальні збори</w:t>
      </w:r>
      <w:r w:rsidRPr="001821D1">
        <w:t>).</w:t>
      </w:r>
    </w:p>
    <w:p w14:paraId="5F027BCB" w14:textId="331A3044" w:rsidR="008B77E0" w:rsidRPr="001821D1" w:rsidRDefault="008B77E0" w:rsidP="00421665">
      <w:pPr>
        <w:pStyle w:val="Level2"/>
      </w:pPr>
      <w:r w:rsidRPr="00E64E02">
        <w:t>Товариство зобов’язане щороку скликати річні Загальні збори. Річні Загальні збори проводяться не пізніше 30 квітня наступного за звітним року.</w:t>
      </w:r>
      <w:r w:rsidR="00BA2017">
        <w:t xml:space="preserve"> </w:t>
      </w:r>
      <w:r w:rsidRPr="00E64E02">
        <w:t>До порядку денного річних Загальних зборів обов’язково вносят</w:t>
      </w:r>
      <w:r w:rsidR="00BA0A00">
        <w:t xml:space="preserve">ься питання, передбачені пунктами </w:t>
      </w:r>
      <w:r w:rsidR="00BA0A00">
        <w:fldChar w:fldCharType="begin"/>
      </w:r>
      <w:r w:rsidR="00BA0A00">
        <w:instrText xml:space="preserve"> REF _Ref528246956 \r \h </w:instrText>
      </w:r>
      <w:r w:rsidR="00BA0A00">
        <w:fldChar w:fldCharType="separate"/>
      </w:r>
      <w:r w:rsidR="002438B7">
        <w:t>10.9.16</w:t>
      </w:r>
      <w:r w:rsidR="00BA0A00">
        <w:fldChar w:fldCharType="end"/>
      </w:r>
      <w:r w:rsidR="00BA0A00">
        <w:t>,</w:t>
      </w:r>
      <w:r w:rsidR="00D60C8A">
        <w:t xml:space="preserve"> </w:t>
      </w:r>
      <w:r w:rsidR="00D60C8A">
        <w:fldChar w:fldCharType="begin"/>
      </w:r>
      <w:r w:rsidR="00D60C8A">
        <w:instrText xml:space="preserve"> REF _Ref528247039 \r \h </w:instrText>
      </w:r>
      <w:r w:rsidR="00D60C8A">
        <w:fldChar w:fldCharType="separate"/>
      </w:r>
      <w:r w:rsidR="002438B7">
        <w:t>10.9.18</w:t>
      </w:r>
      <w:r w:rsidR="00D60C8A">
        <w:fldChar w:fldCharType="end"/>
      </w:r>
      <w:r w:rsidR="00D60C8A">
        <w:t xml:space="preserve"> та</w:t>
      </w:r>
      <w:r w:rsidR="00BA0A00">
        <w:t xml:space="preserve"> </w:t>
      </w:r>
      <w:r w:rsidR="00BA0A00">
        <w:fldChar w:fldCharType="begin"/>
      </w:r>
      <w:r w:rsidR="00BA0A00">
        <w:instrText xml:space="preserve"> REF _Ref528246987 \r \h </w:instrText>
      </w:r>
      <w:r w:rsidR="00BA0A00">
        <w:fldChar w:fldCharType="separate"/>
      </w:r>
      <w:r w:rsidR="002438B7">
        <w:t>10.9.20</w:t>
      </w:r>
      <w:r w:rsidR="00BA0A00">
        <w:fldChar w:fldCharType="end"/>
      </w:r>
      <w:r w:rsidR="00BA0A00">
        <w:t xml:space="preserve"> </w:t>
      </w:r>
      <w:r w:rsidRPr="00E64E02">
        <w:t>цього Статуту</w:t>
      </w:r>
      <w:r>
        <w:t>.</w:t>
      </w:r>
    </w:p>
    <w:p w14:paraId="7D540C7C" w14:textId="227A9DFD" w:rsidR="008B77E0" w:rsidRPr="001821D1" w:rsidRDefault="008B77E0" w:rsidP="00421665">
      <w:pPr>
        <w:pStyle w:val="Level2"/>
      </w:pPr>
      <w:r w:rsidRPr="003656BF">
        <w:t xml:space="preserve">Не рідше ніж раз на три </w:t>
      </w:r>
      <w:r>
        <w:t>роки до порядку денного річних З</w:t>
      </w:r>
      <w:r w:rsidRPr="003656BF">
        <w:t xml:space="preserve">агальних зборів також обов'язково вносяться питання, передбачені пунктами </w:t>
      </w:r>
      <w:r w:rsidR="00BA0A00">
        <w:fldChar w:fldCharType="begin"/>
      </w:r>
      <w:r w:rsidR="00BA0A00">
        <w:instrText xml:space="preserve"> REF _Ref528247114 \r \h </w:instrText>
      </w:r>
      <w:r w:rsidR="00BA0A00">
        <w:fldChar w:fldCharType="separate"/>
      </w:r>
      <w:r w:rsidR="002438B7">
        <w:t>10.9.22</w:t>
      </w:r>
      <w:r w:rsidR="00BA0A00">
        <w:fldChar w:fldCharType="end"/>
      </w:r>
      <w:r w:rsidR="00BA0A00">
        <w:t xml:space="preserve"> та </w:t>
      </w:r>
      <w:r w:rsidR="00BA0A00">
        <w:fldChar w:fldCharType="begin"/>
      </w:r>
      <w:r w:rsidR="00BA0A00">
        <w:instrText xml:space="preserve"> REF _Ref528247124 \r \h </w:instrText>
      </w:r>
      <w:r w:rsidR="00BA0A00">
        <w:fldChar w:fldCharType="separate"/>
      </w:r>
      <w:r w:rsidR="002438B7">
        <w:t>10.9.23</w:t>
      </w:r>
      <w:r w:rsidR="00BA0A00">
        <w:fldChar w:fldCharType="end"/>
      </w:r>
      <w:r w:rsidR="00BA0A00">
        <w:t xml:space="preserve"> </w:t>
      </w:r>
      <w:r w:rsidRPr="003656BF">
        <w:t xml:space="preserve">цього </w:t>
      </w:r>
      <w:r>
        <w:t>Статуту</w:t>
      </w:r>
      <w:r w:rsidRPr="003656BF">
        <w:t>.</w:t>
      </w:r>
    </w:p>
    <w:p w14:paraId="0BFA47D9" w14:textId="4C07AF7D" w:rsidR="008B77E0" w:rsidRPr="003656BF" w:rsidRDefault="008B77E0" w:rsidP="00421665">
      <w:pPr>
        <w:pStyle w:val="Level2"/>
      </w:pPr>
      <w:r w:rsidRPr="003656BF">
        <w:t>Рішення про скликання річних Загальних зборів приймається Наглядовою радою.</w:t>
      </w:r>
      <w:r w:rsidR="00BA2017">
        <w:t xml:space="preserve"> </w:t>
      </w:r>
      <w:r w:rsidRPr="003656BF">
        <w:t>Підготовка порядку денного річних Загальних зборів, внесення змін до нього, прийняття рішення про дату, час, місце їх проведення, про включення пропозицій до порядку денного та визначення переліку документів, необхідних для прийняття рішень з питань порядку денного, здійснюються Наглядовою радою у визначеному цим Статутом, Положенням</w:t>
      </w:r>
      <w:r>
        <w:t xml:space="preserve"> про Загальні збори, Положенням </w:t>
      </w:r>
      <w:r w:rsidRPr="003656BF">
        <w:t>про Наглядову раду</w:t>
      </w:r>
      <w:r>
        <w:t xml:space="preserve"> </w:t>
      </w:r>
      <w:r w:rsidRPr="003656BF">
        <w:t>та законодавством порядку.</w:t>
      </w:r>
    </w:p>
    <w:p w14:paraId="1BA30316" w14:textId="77777777" w:rsidR="008B77E0" w:rsidRPr="003656BF" w:rsidRDefault="008B77E0" w:rsidP="00421665">
      <w:pPr>
        <w:pStyle w:val="Level2"/>
      </w:pPr>
      <w:r w:rsidRPr="003656BF">
        <w:t>Усі інші Загальні збори, крім річних, вважаються позачерговими.</w:t>
      </w:r>
    </w:p>
    <w:p w14:paraId="57BA1FC2" w14:textId="77777777" w:rsidR="008B77E0" w:rsidRPr="001821D1" w:rsidRDefault="008B77E0" w:rsidP="00421665">
      <w:pPr>
        <w:pStyle w:val="Level2"/>
      </w:pPr>
      <w:r w:rsidRPr="003656BF">
        <w:t>Загальні збори проводяться за рахунок коштів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14:paraId="2640F4A1" w14:textId="14CBD9AD" w:rsidR="00BA2017" w:rsidRPr="00AE1F00" w:rsidRDefault="00BA2017" w:rsidP="00421BE1">
      <w:pPr>
        <w:pStyle w:val="PlainText2"/>
        <w:rPr>
          <w:b/>
          <w:u w:val="single"/>
        </w:rPr>
      </w:pPr>
      <w:r w:rsidRPr="00AE1F00">
        <w:rPr>
          <w:b/>
          <w:u w:val="single"/>
        </w:rPr>
        <w:t>Компетенція Загальних зборів</w:t>
      </w:r>
    </w:p>
    <w:p w14:paraId="1A613B3B" w14:textId="77777777" w:rsidR="008B77E0" w:rsidRPr="001821D1" w:rsidRDefault="008B77E0" w:rsidP="00421665">
      <w:pPr>
        <w:pStyle w:val="Level2"/>
      </w:pPr>
      <w:r w:rsidRPr="001821D1">
        <w:t>Загальні збори можуть вирішувати будь-які питання діяльності Товариства, крім тих, що віднесені до виключної компетенції Наглядової ради</w:t>
      </w:r>
      <w:r>
        <w:t xml:space="preserve"> законодавством або Статутом</w:t>
      </w:r>
      <w:r w:rsidRPr="001821D1">
        <w:t>. Наглядова рада має право включити до порядку денного Загальних зборів будь-яке питання, що віднесено до її виключної компетенції, для його вирішення Загальними зборами.</w:t>
      </w:r>
    </w:p>
    <w:p w14:paraId="2C3C4517" w14:textId="77777777" w:rsidR="008B77E0" w:rsidRDefault="008B77E0" w:rsidP="00421665">
      <w:pPr>
        <w:pStyle w:val="Level2"/>
      </w:pPr>
      <w:r w:rsidRPr="001821D1">
        <w:t xml:space="preserve">До </w:t>
      </w:r>
      <w:r w:rsidRPr="00962E35">
        <w:t>виключної</w:t>
      </w:r>
      <w:r w:rsidRPr="001821D1">
        <w:t xml:space="preserve"> компетенції Загальних зборів належить:</w:t>
      </w:r>
    </w:p>
    <w:p w14:paraId="1F33406D" w14:textId="77777777" w:rsidR="008B77E0" w:rsidRPr="001821D1" w:rsidRDefault="008B77E0" w:rsidP="00421BE1">
      <w:pPr>
        <w:pStyle w:val="Level3"/>
      </w:pPr>
      <w:r w:rsidRPr="001821D1">
        <w:t>визначення основних напрямів діяльності Товариства;</w:t>
      </w:r>
    </w:p>
    <w:p w14:paraId="0C3B4A80" w14:textId="77777777" w:rsidR="008B77E0" w:rsidRPr="001821D1" w:rsidRDefault="008B77E0" w:rsidP="00421BE1">
      <w:pPr>
        <w:pStyle w:val="Level3"/>
      </w:pPr>
      <w:bookmarkStart w:id="1" w:name="_Ref510728843"/>
      <w:r w:rsidRPr="001821D1">
        <w:t>внесення змін до Статуту (затвердження нової редакції Статуту);</w:t>
      </w:r>
      <w:bookmarkEnd w:id="1"/>
    </w:p>
    <w:p w14:paraId="48BACFB7" w14:textId="77777777" w:rsidR="008B77E0" w:rsidRPr="001821D1" w:rsidRDefault="008B77E0" w:rsidP="00F66C18">
      <w:pPr>
        <w:pStyle w:val="Level3"/>
      </w:pPr>
      <w:r w:rsidRPr="001821D1">
        <w:t>прийняття рішення про зміну типу Товариства;</w:t>
      </w:r>
    </w:p>
    <w:p w14:paraId="68F19838" w14:textId="09014B21" w:rsidR="008B77E0" w:rsidRDefault="008B77E0">
      <w:pPr>
        <w:pStyle w:val="Level3"/>
      </w:pPr>
      <w:bookmarkStart w:id="2" w:name="_Ref532388197"/>
      <w:r w:rsidRPr="001821D1">
        <w:t>прийняття рішення про розміщення акцій</w:t>
      </w:r>
      <w:r w:rsidR="003D5A8B">
        <w:t xml:space="preserve"> або </w:t>
      </w:r>
      <w:r w:rsidRPr="001821D1">
        <w:t>цінних паперів, які можуть бути конвертовані в акції;</w:t>
      </w:r>
      <w:bookmarkEnd w:id="2"/>
    </w:p>
    <w:p w14:paraId="4E42B8C4" w14:textId="77777777" w:rsidR="004808ED" w:rsidRPr="001821D1" w:rsidRDefault="004808ED">
      <w:pPr>
        <w:pStyle w:val="Level3"/>
      </w:pPr>
      <w:r w:rsidRPr="00D16B21">
        <w:t>прийняття рішення про невикористання переважного права акціонерами на придбання акцій додаткової емісії у процесі їх розміщення;</w:t>
      </w:r>
    </w:p>
    <w:p w14:paraId="176986D2" w14:textId="03DBBB72" w:rsidR="008B77E0" w:rsidRPr="001821D1" w:rsidRDefault="008B77E0">
      <w:pPr>
        <w:pStyle w:val="Level3"/>
      </w:pPr>
      <w:r w:rsidRPr="00CB32DB">
        <w:t>прийняття рішення про розміщення цінних паперів на суму, що перевищує 25 відсотків вартості активів Товариства</w:t>
      </w:r>
      <w:r w:rsidR="00421BE1" w:rsidRPr="00421BE1">
        <w:t xml:space="preserve"> за даними останньої річної фінансової звітності Товариства</w:t>
      </w:r>
      <w:r w:rsidRPr="00CB32DB">
        <w:t>;</w:t>
      </w:r>
    </w:p>
    <w:p w14:paraId="4665DE09" w14:textId="737002AA" w:rsidR="008B77E0" w:rsidRPr="001821D1" w:rsidRDefault="008B77E0">
      <w:pPr>
        <w:pStyle w:val="Level3"/>
      </w:pPr>
      <w:bookmarkStart w:id="3" w:name="_Ref510728845"/>
      <w:r w:rsidRPr="001821D1">
        <w:lastRenderedPageBreak/>
        <w:t xml:space="preserve">прийняття рішення про збільшення </w:t>
      </w:r>
      <w:r w:rsidR="003D5A8B">
        <w:t xml:space="preserve">або зменшення </w:t>
      </w:r>
      <w:r w:rsidRPr="001821D1">
        <w:t>Статутного капіталу;</w:t>
      </w:r>
      <w:bookmarkEnd w:id="3"/>
    </w:p>
    <w:p w14:paraId="287BCF89" w14:textId="77777777" w:rsidR="008B77E0" w:rsidRDefault="008B77E0">
      <w:pPr>
        <w:pStyle w:val="Level3"/>
      </w:pPr>
      <w:r w:rsidRPr="001821D1">
        <w:t>прийняття рішення про д</w:t>
      </w:r>
      <w:r>
        <w:t>роблення або консолідацію акцій Товариства</w:t>
      </w:r>
      <w:r w:rsidRPr="001821D1">
        <w:t>;</w:t>
      </w:r>
    </w:p>
    <w:p w14:paraId="7B05DF55" w14:textId="77777777" w:rsidR="003D5A8B" w:rsidRPr="001821D1" w:rsidRDefault="003D5A8B">
      <w:pPr>
        <w:pStyle w:val="Level3"/>
      </w:pPr>
      <w:r w:rsidRPr="001821D1">
        <w:t>прийняття рішення про викуп Товариством розміщених ним акцій, крім випадків обов’язкового викупу акцій, визначених законодавством</w:t>
      </w:r>
      <w:r>
        <w:t xml:space="preserve"> та цим Статутом</w:t>
      </w:r>
      <w:r w:rsidRPr="001821D1">
        <w:t>;</w:t>
      </w:r>
    </w:p>
    <w:p w14:paraId="7EFB3437" w14:textId="77777777" w:rsidR="003D5A8B" w:rsidRPr="001821D1" w:rsidRDefault="003D5A8B">
      <w:pPr>
        <w:pStyle w:val="Level3"/>
      </w:pPr>
      <w:bookmarkStart w:id="4" w:name="_Ref532388216"/>
      <w:r w:rsidRPr="003656BF">
        <w:t>прийняття рішення про анулювання викуплених Товариством акцій;</w:t>
      </w:r>
      <w:bookmarkEnd w:id="4"/>
    </w:p>
    <w:p w14:paraId="2A4E4940" w14:textId="185CE083" w:rsidR="005A5611" w:rsidRPr="001821D1" w:rsidRDefault="005A5611">
      <w:pPr>
        <w:pStyle w:val="Level3"/>
      </w:pPr>
      <w:r>
        <w:t>прийняття рішення про зміну місцезнаходження Товариства;</w:t>
      </w:r>
    </w:p>
    <w:p w14:paraId="30D577FD" w14:textId="24FBBBF5" w:rsidR="008B77E0" w:rsidRPr="001821D1" w:rsidRDefault="008B77E0">
      <w:pPr>
        <w:pStyle w:val="Level3"/>
      </w:pPr>
      <w:r>
        <w:t>затвердження Положення про З</w:t>
      </w:r>
      <w:r w:rsidRPr="00DC1F7E">
        <w:t xml:space="preserve">агальні збори, </w:t>
      </w:r>
      <w:r>
        <w:t>положення про Н</w:t>
      </w:r>
      <w:r w:rsidRPr="00DC1F7E">
        <w:t xml:space="preserve">аглядову раду, </w:t>
      </w:r>
      <w:r>
        <w:t>та положення про Правління</w:t>
      </w:r>
      <w:r w:rsidRPr="00DC1F7E">
        <w:t>, а також внесення змін до них;</w:t>
      </w:r>
    </w:p>
    <w:p w14:paraId="0868E7C0" w14:textId="77777777" w:rsidR="008B77E0" w:rsidRDefault="008B77E0">
      <w:pPr>
        <w:pStyle w:val="Level3"/>
      </w:pPr>
      <w:r w:rsidRPr="00D16B21">
        <w:t>затвердження положення про винагороду членів Наглядової ради;</w:t>
      </w:r>
    </w:p>
    <w:p w14:paraId="3B8F6520" w14:textId="77777777" w:rsidR="008B77E0" w:rsidRPr="00D16B21" w:rsidRDefault="008B77E0">
      <w:pPr>
        <w:pStyle w:val="Level3"/>
      </w:pPr>
      <w:r w:rsidRPr="00D16B21">
        <w:t>затвердження звіту про винагороду членів Наглядової ради;</w:t>
      </w:r>
    </w:p>
    <w:p w14:paraId="07275532" w14:textId="77777777" w:rsidR="008B77E0" w:rsidRPr="00D16B21" w:rsidRDefault="008B77E0">
      <w:pPr>
        <w:pStyle w:val="Level3"/>
      </w:pPr>
      <w:r w:rsidRPr="00D16B21">
        <w:t>затвердження принципів (кодексу) корпоративного управління Товариства;</w:t>
      </w:r>
    </w:p>
    <w:p w14:paraId="0AFC071B" w14:textId="77777777" w:rsidR="008B77E0" w:rsidRPr="00D16B21" w:rsidRDefault="008B77E0">
      <w:pPr>
        <w:pStyle w:val="Level3"/>
      </w:pPr>
      <w:bookmarkStart w:id="5" w:name="_Ref528246956"/>
      <w:r w:rsidRPr="00D16B21">
        <w:t>затвердження річного звіту Товариства;</w:t>
      </w:r>
      <w:bookmarkEnd w:id="5"/>
    </w:p>
    <w:p w14:paraId="01A9432C" w14:textId="77777777" w:rsidR="008B77E0" w:rsidRPr="00D16B21" w:rsidRDefault="008B77E0">
      <w:pPr>
        <w:pStyle w:val="Level3"/>
      </w:pPr>
      <w:r w:rsidRPr="001821D1">
        <w:t>розгляд звіту Наглядової ради та затвердження заходів за результатами його розгляду;</w:t>
      </w:r>
    </w:p>
    <w:p w14:paraId="5582907A" w14:textId="5F73E4AD" w:rsidR="008B77E0" w:rsidRPr="001821D1" w:rsidRDefault="008B77E0">
      <w:pPr>
        <w:pStyle w:val="Level3"/>
      </w:pPr>
      <w:bookmarkStart w:id="6" w:name="_Ref528247039"/>
      <w:r w:rsidRPr="00497FA6">
        <w:t xml:space="preserve">прийняття рішення за наслідками розгляду звіту </w:t>
      </w:r>
      <w:r>
        <w:t>Наглядової ради та</w:t>
      </w:r>
      <w:r w:rsidRPr="00497FA6">
        <w:t xml:space="preserve"> звіту </w:t>
      </w:r>
      <w:r>
        <w:t>Правління;</w:t>
      </w:r>
      <w:bookmarkEnd w:id="6"/>
    </w:p>
    <w:p w14:paraId="0CED7995" w14:textId="77777777" w:rsidR="008B77E0" w:rsidRPr="00D16B21" w:rsidRDefault="008B77E0">
      <w:pPr>
        <w:pStyle w:val="Level3"/>
      </w:pPr>
      <w:r w:rsidRPr="001821D1">
        <w:t>розгляд висновків зовнішнього аудиту та затвердження заходів за результатами його розгляду;</w:t>
      </w:r>
    </w:p>
    <w:p w14:paraId="0D5DFF3B" w14:textId="77777777" w:rsidR="008B77E0" w:rsidRPr="00D16B21" w:rsidRDefault="008B77E0">
      <w:pPr>
        <w:pStyle w:val="Level3"/>
      </w:pPr>
      <w:bookmarkStart w:id="7" w:name="_Ref528246987"/>
      <w:r>
        <w:t>розподіл прибутку і збитків Т</w:t>
      </w:r>
      <w:r w:rsidRPr="00D16B21">
        <w:t>овариства з урахуванням вимог, передбачених законо</w:t>
      </w:r>
      <w:r>
        <w:t>давством</w:t>
      </w:r>
      <w:r w:rsidRPr="00D16B21">
        <w:t>;</w:t>
      </w:r>
      <w:bookmarkEnd w:id="7"/>
    </w:p>
    <w:p w14:paraId="718C39B9" w14:textId="77777777" w:rsidR="008B77E0" w:rsidRPr="001821D1" w:rsidRDefault="008B77E0">
      <w:pPr>
        <w:pStyle w:val="Level3"/>
      </w:pPr>
      <w:r w:rsidRPr="001821D1">
        <w:t>затвердження розміру річних дивідендів з урахуванням вимог, передбачених законодавством;</w:t>
      </w:r>
    </w:p>
    <w:p w14:paraId="2B8F5828" w14:textId="77777777" w:rsidR="008B77E0" w:rsidRPr="001821D1" w:rsidRDefault="008B77E0">
      <w:pPr>
        <w:pStyle w:val="Level3"/>
      </w:pPr>
      <w:bookmarkStart w:id="8" w:name="_Ref528247114"/>
      <w:r w:rsidRPr="00D16B21">
        <w:t>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bookmarkEnd w:id="8"/>
    </w:p>
    <w:p w14:paraId="3535CA61" w14:textId="77777777" w:rsidR="008B77E0" w:rsidRPr="001821D1" w:rsidRDefault="008B77E0">
      <w:pPr>
        <w:pStyle w:val="Level3"/>
      </w:pPr>
      <w:bookmarkStart w:id="9" w:name="_Ref528247124"/>
      <w:r w:rsidRPr="001821D1">
        <w:t>прийняття рішення про припинення повноважень членів Наглядової ради, за винятком випадків, встановлених законодавством;</w:t>
      </w:r>
      <w:bookmarkEnd w:id="9"/>
    </w:p>
    <w:p w14:paraId="6BA1A887" w14:textId="3012E9EE" w:rsidR="008B77E0" w:rsidRPr="00497FA6" w:rsidRDefault="008B77E0">
      <w:pPr>
        <w:pStyle w:val="Level3"/>
      </w:pPr>
      <w:r w:rsidRPr="00497FA6">
        <w:t xml:space="preserve">прийняття рішення про надання згоди </w:t>
      </w:r>
      <w:r w:rsidR="00CE2278">
        <w:t>на вчинення Товариством значних</w:t>
      </w:r>
      <w:r w:rsidRPr="00497FA6">
        <w:t xml:space="preserve"> правочин</w:t>
      </w:r>
      <w:r w:rsidR="00CE2278">
        <w:t>ів</w:t>
      </w:r>
      <w:r>
        <w:t xml:space="preserve"> </w:t>
      </w:r>
      <w:r w:rsidRPr="00497FA6">
        <w:t>або про попереднє надання згоди на вчин</w:t>
      </w:r>
      <w:r w:rsidR="00CE2278">
        <w:t>ення таких правочинів</w:t>
      </w:r>
      <w:r w:rsidRPr="00497FA6">
        <w:t xml:space="preserve">, </w:t>
      </w:r>
      <w:r w:rsidR="00CE2278">
        <w:t xml:space="preserve">у випадках, передбачених законодавством та статтею </w:t>
      </w:r>
      <w:r w:rsidR="00CE2278">
        <w:fldChar w:fldCharType="begin"/>
      </w:r>
      <w:r w:rsidR="00CE2278">
        <w:instrText xml:space="preserve"> REF _Ref510792873 \r \h </w:instrText>
      </w:r>
      <w:r w:rsidR="00CE2278">
        <w:fldChar w:fldCharType="separate"/>
      </w:r>
      <w:r w:rsidR="002438B7">
        <w:t>13</w:t>
      </w:r>
      <w:r w:rsidR="00CE2278">
        <w:fldChar w:fldCharType="end"/>
      </w:r>
      <w:r w:rsidR="00CE2278">
        <w:t xml:space="preserve"> цього Статуту</w:t>
      </w:r>
      <w:r w:rsidRPr="00497FA6">
        <w:t>;</w:t>
      </w:r>
    </w:p>
    <w:p w14:paraId="15787550" w14:textId="25AC6EFF" w:rsidR="008B77E0" w:rsidRPr="00497FA6" w:rsidRDefault="008B77E0">
      <w:pPr>
        <w:pStyle w:val="Level3"/>
      </w:pPr>
      <w:r w:rsidRPr="001821D1">
        <w:t xml:space="preserve">прийняття рішення про надання згоди на вчинення правочинів із заінтересованістю у випадках, </w:t>
      </w:r>
      <w:r w:rsidR="00CE2278">
        <w:t xml:space="preserve">передбачених законодавством та статтею </w:t>
      </w:r>
      <w:r w:rsidR="00CE2278">
        <w:fldChar w:fldCharType="begin"/>
      </w:r>
      <w:r w:rsidR="00CE2278">
        <w:instrText xml:space="preserve"> REF _Ref510792873 \r \h </w:instrText>
      </w:r>
      <w:r w:rsidR="00CE2278">
        <w:fldChar w:fldCharType="separate"/>
      </w:r>
      <w:r w:rsidR="002438B7">
        <w:t>13</w:t>
      </w:r>
      <w:r w:rsidR="00CE2278">
        <w:fldChar w:fldCharType="end"/>
      </w:r>
      <w:r w:rsidR="00CE2278">
        <w:t xml:space="preserve"> цього Статуту</w:t>
      </w:r>
      <w:r w:rsidRPr="001821D1">
        <w:t>;</w:t>
      </w:r>
    </w:p>
    <w:p w14:paraId="4939379B" w14:textId="2181AF27" w:rsidR="008B77E0" w:rsidRPr="001821D1" w:rsidRDefault="008B77E0">
      <w:pPr>
        <w:pStyle w:val="Level3"/>
      </w:pPr>
      <w:bookmarkStart w:id="10" w:name="_Ref528247747"/>
      <w:r w:rsidRPr="00497FA6">
        <w:t>прийняття рішення про виділ та припинення Товариства, крім випадків, передбачених законодавством, про ліквідацію Товариства, обрання ліквідаційної комісії</w:t>
      </w:r>
      <w:r w:rsidR="00334476">
        <w:t xml:space="preserve"> (комісії з припинення)</w:t>
      </w:r>
      <w:r w:rsidRPr="00497FA6">
        <w:t>,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bookmarkEnd w:id="10"/>
    </w:p>
    <w:p w14:paraId="33172255" w14:textId="77777777" w:rsidR="008B77E0" w:rsidRPr="001821D1" w:rsidRDefault="008B77E0">
      <w:pPr>
        <w:pStyle w:val="Level3"/>
      </w:pPr>
      <w:r w:rsidRPr="001821D1">
        <w:t>прийняття рішень з питань порядку проведення Загальних зборів, зокрема про:</w:t>
      </w:r>
    </w:p>
    <w:p w14:paraId="198CD55F" w14:textId="5DE4313D" w:rsidR="008B77E0" w:rsidRPr="001821D1" w:rsidRDefault="008B77E0" w:rsidP="00421665">
      <w:pPr>
        <w:pStyle w:val="Level4"/>
      </w:pPr>
      <w:r w:rsidRPr="00421665">
        <w:t>обрання</w:t>
      </w:r>
      <w:r w:rsidRPr="001821D1">
        <w:t xml:space="preserve"> членів </w:t>
      </w:r>
      <w:r w:rsidRPr="00077FA9">
        <w:t>лічильної</w:t>
      </w:r>
      <w:r w:rsidRPr="001821D1">
        <w:t xml:space="preserve"> комісії, прийняття рішення про припинення їх повноважень;</w:t>
      </w:r>
    </w:p>
    <w:p w14:paraId="4AE263B8" w14:textId="77777777" w:rsidR="008B77E0" w:rsidRPr="001821D1" w:rsidRDefault="008B77E0" w:rsidP="00421665">
      <w:pPr>
        <w:pStyle w:val="Level4"/>
      </w:pPr>
      <w:r w:rsidRPr="001821D1">
        <w:t>прийняття рішення про передачу повноважень лічильної комісії депозитарній установі; затвердження умов договору про передачу повноважень лічильної комісії депозитарній установі;</w:t>
      </w:r>
    </w:p>
    <w:p w14:paraId="6A186B40" w14:textId="77777777" w:rsidR="008B77E0" w:rsidRPr="001821D1" w:rsidRDefault="008B77E0" w:rsidP="00421665">
      <w:pPr>
        <w:pStyle w:val="Level4"/>
      </w:pPr>
      <w:r w:rsidRPr="00243EE9">
        <w:t xml:space="preserve">відшкодування за рахунок коштів Товариства документально підтверджених витрат, пов’язаних із організацією, підготовкою та проведенням Загальних зборів, проведених з ініціативи акціонерів або Наглядової ради у випадках, </w:t>
      </w:r>
      <w:r w:rsidRPr="00243EE9">
        <w:lastRenderedPageBreak/>
        <w:t xml:space="preserve">передбачених </w:t>
      </w:r>
      <w:r>
        <w:t>законодавством</w:t>
      </w:r>
      <w:r w:rsidRPr="00243EE9">
        <w:t>, цим Статутом та Положенням про Загальні збори;</w:t>
      </w:r>
    </w:p>
    <w:p w14:paraId="45D7552F" w14:textId="77777777" w:rsidR="008B77E0" w:rsidRPr="001821D1" w:rsidRDefault="008B77E0" w:rsidP="00421665">
      <w:pPr>
        <w:pStyle w:val="Level4"/>
      </w:pPr>
      <w:bookmarkStart w:id="11" w:name="_Ref510730229"/>
      <w:r w:rsidRPr="001821D1">
        <w:t>зміну черговості розгляду питань порядку денного;</w:t>
      </w:r>
      <w:bookmarkEnd w:id="11"/>
    </w:p>
    <w:p w14:paraId="70EBCB3B" w14:textId="77777777" w:rsidR="008B77E0" w:rsidRDefault="008B77E0" w:rsidP="00421665">
      <w:pPr>
        <w:pStyle w:val="Level4"/>
      </w:pPr>
      <w:bookmarkStart w:id="12" w:name="_Ref510730359"/>
      <w:r w:rsidRPr="001821D1">
        <w:t>оголошення перерви у Загальних зборах до наступного дня;</w:t>
      </w:r>
      <w:bookmarkEnd w:id="12"/>
    </w:p>
    <w:p w14:paraId="02BD468C" w14:textId="632913DC" w:rsidR="00421BE1" w:rsidRPr="001821D1" w:rsidRDefault="00421BE1" w:rsidP="00421BE1">
      <w:pPr>
        <w:pStyle w:val="Level3"/>
      </w:pPr>
      <w:r w:rsidRPr="00421BE1">
        <w:t>вирішення інших питань, що належать до виключної компетенції Загальних зборів згідно із законодавством</w:t>
      </w:r>
      <w:r>
        <w:t>.</w:t>
      </w:r>
    </w:p>
    <w:p w14:paraId="20E08A80" w14:textId="18B84FFB" w:rsidR="008B77E0" w:rsidRPr="001821D1" w:rsidRDefault="008B77E0" w:rsidP="00421665">
      <w:pPr>
        <w:pStyle w:val="Level2"/>
      </w:pPr>
      <w:r w:rsidRPr="00243EE9">
        <w:t>Повноваження з вирішення питань, що належать до виключної компетенції Загальних зборів, не можуть бути передані іншим органам Товариства.</w:t>
      </w:r>
    </w:p>
    <w:p w14:paraId="612E11E9" w14:textId="77777777" w:rsidR="008B77E0" w:rsidRPr="00530E7F" w:rsidRDefault="008B77E0" w:rsidP="00421BE1">
      <w:pPr>
        <w:pStyle w:val="PlainText2"/>
        <w:rPr>
          <w:b/>
          <w:u w:val="single"/>
        </w:rPr>
      </w:pPr>
      <w:r w:rsidRPr="00530E7F">
        <w:rPr>
          <w:b/>
          <w:u w:val="single"/>
        </w:rPr>
        <w:t>Право на участь у Загальних зборах</w:t>
      </w:r>
    </w:p>
    <w:p w14:paraId="3F720770" w14:textId="3552DBD5" w:rsidR="008B77E0" w:rsidRPr="001821D1" w:rsidRDefault="008B77E0" w:rsidP="00421665">
      <w:pPr>
        <w:pStyle w:val="Level2"/>
      </w:pPr>
      <w:r w:rsidRPr="00962E35">
        <w:t xml:space="preserve">У Загальних зборах можуть брати участь особи, включені до переліку акціонерів, які мають право на таку участь, або їх представники. </w:t>
      </w:r>
      <w:r w:rsidR="004616A2" w:rsidRPr="00962E35">
        <w:t>Обмеження права акціонера на участь у Загальних зборах встановлюється законом.</w:t>
      </w:r>
    </w:p>
    <w:p w14:paraId="14942DD4" w14:textId="11383B97" w:rsidR="008B77E0" w:rsidRPr="001821D1" w:rsidRDefault="008B77E0" w:rsidP="00421665">
      <w:pPr>
        <w:pStyle w:val="Level2"/>
      </w:pPr>
      <w:r w:rsidRPr="00962E35">
        <w:t xml:space="preserve">Перелік акціонерів, які мають право на участь у Загальних зборах, складається станом на 24 годину за 3 (три) робочих дні до дня проведення таких зборів у порядку, встановленому законодавством про депозитарну систему України. Вносити зміни до переліку акціонерів, які мають право на участь у Загальних зборах, після його складення заборонено. </w:t>
      </w:r>
    </w:p>
    <w:p w14:paraId="13AEE533" w14:textId="77777777" w:rsidR="008B77E0" w:rsidRPr="001821D1" w:rsidRDefault="008B77E0" w:rsidP="00421665">
      <w:pPr>
        <w:pStyle w:val="Level2"/>
      </w:pPr>
      <w:r w:rsidRPr="00E36C6E">
        <w:t>На Загальних зборах за запрошенням особи, яка скликає Загальні збори, також можуть бути присутні представник незалежного аудитора (аудиторської фірми) Товариства та посадові особи Товариства незалежно від володіння ними акціями цього Товариства, представник органу, який відповідно до цього Статуту представляє права та інтереси трудового колективу.</w:t>
      </w:r>
    </w:p>
    <w:p w14:paraId="379B9E6F" w14:textId="77777777" w:rsidR="008B77E0" w:rsidRPr="00530E7F" w:rsidRDefault="008B77E0" w:rsidP="00421BE1">
      <w:pPr>
        <w:pStyle w:val="PlainText2"/>
        <w:rPr>
          <w:b/>
          <w:u w:val="single"/>
        </w:rPr>
      </w:pPr>
      <w:r w:rsidRPr="00530E7F">
        <w:rPr>
          <w:b/>
          <w:u w:val="single"/>
        </w:rPr>
        <w:t>Повідомлення про проведення Загальних зборів</w:t>
      </w:r>
    </w:p>
    <w:p w14:paraId="6819D80C" w14:textId="5C323322" w:rsidR="008B77E0" w:rsidRPr="001821D1" w:rsidRDefault="008B77E0" w:rsidP="00F66C18">
      <w:pPr>
        <w:pStyle w:val="Level2"/>
      </w:pPr>
      <w:r w:rsidRPr="00E36C6E">
        <w:t xml:space="preserve">Повідомлення про проведення Загальних зборів та проект їх порядку денного надсилається кожному акціонеру, зазначеному в переліку акціонерів, </w:t>
      </w:r>
      <w:r>
        <w:t>в порядку, передбаченому законодавством, цим Статутом та Положенням про Загальні збори</w:t>
      </w:r>
      <w:r w:rsidR="004616A2">
        <w:t>, та у спосіб, визначений Наглядовою радою</w:t>
      </w:r>
      <w:r w:rsidR="00F66C18">
        <w:t xml:space="preserve">, </w:t>
      </w:r>
      <w:r w:rsidR="00F66C18" w:rsidRPr="00F66C18">
        <w:t>у строк не пізніше ніж за 30 (тридцять) днів до дати їх проведення</w:t>
      </w:r>
      <w:r>
        <w:t xml:space="preserve">. </w:t>
      </w:r>
    </w:p>
    <w:p w14:paraId="52E3462C" w14:textId="0E479E22" w:rsidR="008B77E0" w:rsidRPr="00E36C6E" w:rsidRDefault="008B77E0" w:rsidP="00421665">
      <w:pPr>
        <w:pStyle w:val="Level2"/>
      </w:pPr>
      <w:r>
        <w:t xml:space="preserve">Вимоги до </w:t>
      </w:r>
      <w:r w:rsidR="00F66C18">
        <w:t xml:space="preserve">змісту </w:t>
      </w:r>
      <w:r>
        <w:t>п</w:t>
      </w:r>
      <w:r w:rsidRPr="00E36C6E">
        <w:t xml:space="preserve">овідомлення про проведення Загальних зборів </w:t>
      </w:r>
      <w:r>
        <w:t>встановлюються законодавством, цим Статутом та Положенням про Загальні збори.</w:t>
      </w:r>
      <w:r w:rsidR="002C0A49">
        <w:t xml:space="preserve"> </w:t>
      </w:r>
      <w:r w:rsidRPr="004724D2">
        <w:t>Повідомлення про проведення Загальних зборів затверджується Наглядовою радою.</w:t>
      </w:r>
    </w:p>
    <w:p w14:paraId="6DFCE97E" w14:textId="7CC4649C" w:rsidR="008B77E0" w:rsidRPr="00E36C6E" w:rsidRDefault="004616A2" w:rsidP="00F66C18">
      <w:pPr>
        <w:pStyle w:val="Level2"/>
      </w:pPr>
      <w:r w:rsidRPr="004616A2">
        <w:t>Товариство додатково публікує повідомлення про проведення Загальних зборів та іншу інформацію про Загальні збори відповідно до вимог законодавства</w:t>
      </w:r>
      <w:r w:rsidRPr="00B37A2F">
        <w:rPr>
          <w:lang w:val="ru-RU"/>
        </w:rPr>
        <w:t xml:space="preserve"> </w:t>
      </w:r>
      <w:r>
        <w:t>та Положення про Загальні збори</w:t>
      </w:r>
      <w:r w:rsidRPr="004616A2">
        <w:t>.</w:t>
      </w:r>
    </w:p>
    <w:p w14:paraId="1A968062" w14:textId="6B1ECBE5" w:rsidR="008B77E0" w:rsidRPr="00E36C6E" w:rsidRDefault="008B77E0" w:rsidP="00421665">
      <w:pPr>
        <w:pStyle w:val="Level2"/>
      </w:pPr>
      <w:r w:rsidRPr="004724D2">
        <w:t xml:space="preserve">Від дати надіслання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w:t>
      </w:r>
      <w:r w:rsidRPr="00FE11AC">
        <w:t>питань порядку денного, за місцезнаходженням Товариства у робочі дні, робочий час та в доступному місці,</w:t>
      </w:r>
      <w:r w:rsidR="00FE11AC" w:rsidRPr="00FE11AC">
        <w:rPr>
          <w:rFonts w:asciiTheme="minorHAnsi" w:hAnsiTheme="minorHAnsi" w:cstheme="minorBidi"/>
          <w:sz w:val="22"/>
        </w:rPr>
        <w:t xml:space="preserve"> </w:t>
      </w:r>
      <w:r w:rsidR="00FE11AC" w:rsidRPr="00FE11AC">
        <w:t>або шляхом надсилання відповідних документів електронною поштою,</w:t>
      </w:r>
      <w:r w:rsidRPr="00FE11AC">
        <w:t xml:space="preserve"> а в день пров</w:t>
      </w:r>
      <w:r w:rsidRPr="004724D2">
        <w:t>едення Загальних зборів – також у місці їх проведення</w:t>
      </w:r>
      <w:r>
        <w:t>, у порядку передбаченому законодавством</w:t>
      </w:r>
      <w:r w:rsidR="004F5677">
        <w:t>, цим Статутом</w:t>
      </w:r>
      <w:r>
        <w:t xml:space="preserve"> та Положенням про Загальні збори.</w:t>
      </w:r>
      <w:r w:rsidRPr="004724D2">
        <w:t xml:space="preserve"> </w:t>
      </w:r>
    </w:p>
    <w:p w14:paraId="05FF92A9" w14:textId="61AD32E8" w:rsidR="008B77E0" w:rsidRPr="00530E7F" w:rsidRDefault="008B77E0" w:rsidP="00421BE1">
      <w:pPr>
        <w:pStyle w:val="PlainText2"/>
        <w:rPr>
          <w:b/>
          <w:u w:val="single"/>
        </w:rPr>
      </w:pPr>
      <w:r w:rsidRPr="00530E7F">
        <w:rPr>
          <w:b/>
          <w:u w:val="single"/>
        </w:rPr>
        <w:t>Порядок денний Загальних зборів. Пропозиції до порядку денного Загальних зборів</w:t>
      </w:r>
    </w:p>
    <w:p w14:paraId="38AA0688" w14:textId="2BE2DD77" w:rsidR="008B77E0" w:rsidRPr="00E36C6E" w:rsidRDefault="008B77E0" w:rsidP="00CF1B13">
      <w:pPr>
        <w:pStyle w:val="Level2"/>
      </w:pPr>
      <w:r w:rsidRPr="004724D2">
        <w:t xml:space="preserve">Проект порядку денного Загальних зборів </w:t>
      </w:r>
      <w:r w:rsidR="00CF1B13" w:rsidRPr="00CF1B13">
        <w:t xml:space="preserve">та порядок денний Загальних зборів </w:t>
      </w:r>
      <w:r w:rsidRPr="004724D2">
        <w:t>затверджу</w:t>
      </w:r>
      <w:r w:rsidR="00CF1B13">
        <w:t>ю</w:t>
      </w:r>
      <w:r w:rsidRPr="004724D2">
        <w:t>ться Наглядовою радою.</w:t>
      </w:r>
    </w:p>
    <w:p w14:paraId="6DC95E87" w14:textId="1FC655CE" w:rsidR="008B77E0" w:rsidRPr="001821D1" w:rsidRDefault="008B77E0" w:rsidP="00421665">
      <w:pPr>
        <w:pStyle w:val="Level2"/>
      </w:pPr>
      <w:r w:rsidRPr="004724D2">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t>, у порядку передбаченому законодавством</w:t>
      </w:r>
      <w:r w:rsidR="001A74D5">
        <w:t>, цим Статутом</w:t>
      </w:r>
      <w:r>
        <w:t xml:space="preserve"> та Положенням про Загальні збори.</w:t>
      </w:r>
    </w:p>
    <w:p w14:paraId="613C5A0D" w14:textId="3956EF4E" w:rsidR="008B77E0" w:rsidRPr="004724D2" w:rsidRDefault="008B77E0" w:rsidP="00421665">
      <w:pPr>
        <w:pStyle w:val="Level2"/>
      </w:pPr>
      <w:r w:rsidRPr="004724D2">
        <w:t xml:space="preserve">Пропозиції щодо включення нових питань до проекту порядку денного повинні містити відповідні проекти рішень з цих питань. </w:t>
      </w:r>
      <w:r>
        <w:t>Інші вимоги до п</w:t>
      </w:r>
      <w:r w:rsidRPr="004724D2">
        <w:t>ропозиці</w:t>
      </w:r>
      <w:r>
        <w:t>й</w:t>
      </w:r>
      <w:r w:rsidRPr="004724D2">
        <w:t xml:space="preserve"> до проекту порядку денного Загальних зборів </w:t>
      </w:r>
      <w:r>
        <w:t>встановлюються законодавством та Положенням про Загальні збори.</w:t>
      </w:r>
    </w:p>
    <w:p w14:paraId="63578C0C" w14:textId="33A37C3B" w:rsidR="008B77E0" w:rsidRPr="004724D2" w:rsidRDefault="008B77E0" w:rsidP="00421665">
      <w:pPr>
        <w:pStyle w:val="Level2"/>
      </w:pPr>
      <w:r w:rsidRPr="004724D2">
        <w:lastRenderedPageBreak/>
        <w:t>Наглядова рада</w:t>
      </w:r>
      <w:r w:rsidR="001F57AB">
        <w:t xml:space="preserve"> приймає </w:t>
      </w:r>
      <w:r w:rsidRPr="004724D2">
        <w:t xml:space="preserve">рішення про включення пропозицій (нових питань порядку денного та/або нових проектів рішень до питань порядку денного) до проекту порядку денного та </w:t>
      </w:r>
      <w:r w:rsidR="001F57AB" w:rsidRPr="004724D2">
        <w:t>затверджу</w:t>
      </w:r>
      <w:r w:rsidR="001F57AB">
        <w:t>є</w:t>
      </w:r>
      <w:r w:rsidR="001F57AB" w:rsidRPr="004724D2">
        <w:t xml:space="preserve"> </w:t>
      </w:r>
      <w:r w:rsidRPr="004724D2">
        <w:t xml:space="preserve">порядок денний не пізніше ніж за 15 (п’ятнадцять) календарних днів до дати проведення Загальних зборів, а щодо кандидатів до складу органів Товариства – не пізніше ніж за 4 (чотири) календарні дні до дати проведення Загальних зборів. </w:t>
      </w:r>
    </w:p>
    <w:p w14:paraId="30A494B5" w14:textId="77777777" w:rsidR="008B77E0" w:rsidRPr="004724D2" w:rsidRDefault="008B77E0" w:rsidP="00421665">
      <w:pPr>
        <w:pStyle w:val="Level2"/>
      </w:pPr>
      <w:r w:rsidRPr="00172A33">
        <w:t xml:space="preserve">Зміни до проекту порядку денного </w:t>
      </w:r>
      <w:r>
        <w:t>З</w:t>
      </w:r>
      <w:r w:rsidRPr="00172A33">
        <w:t>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34E9B042" w14:textId="21E1A539" w:rsidR="008B77E0" w:rsidRDefault="008B77E0" w:rsidP="00421665">
      <w:pPr>
        <w:pStyle w:val="Level2"/>
      </w:pPr>
      <w:r w:rsidRPr="00172A33">
        <w:t>У разі внесення на вимогу акціонерів змін до проекту порядку денного Загальних зборів Товариство не пізніше, ніж за 10 (десять) календарних днів до дати проведення Загальних зборів</w:t>
      </w:r>
      <w:r w:rsidR="00680425">
        <w:t>,</w:t>
      </w:r>
      <w:r w:rsidRPr="00172A33">
        <w:t xml:space="preserve"> повідомляє акціонерів про такі зміни та направляє/вручає порядок денний, а також проекти рішень, що додаються на підставі пропозицій акціонерів.</w:t>
      </w:r>
    </w:p>
    <w:p w14:paraId="6C62DE3E" w14:textId="77777777" w:rsidR="00F66C18" w:rsidRPr="00E36C6E" w:rsidRDefault="00F66C18" w:rsidP="00F66C18">
      <w:pPr>
        <w:pStyle w:val="Level2"/>
      </w:pPr>
      <w:r>
        <w:t>Товариство до початку З</w:t>
      </w:r>
      <w:r w:rsidRPr="004724D2">
        <w:t>агальних зборів у встановленому ним порядку зобов'язане надавати письмові відповіді на письмові запитання акціонерів щодо питань, включе</w:t>
      </w:r>
      <w:r>
        <w:t>них до проекту порядку денного З</w:t>
      </w:r>
      <w:r w:rsidRPr="004724D2">
        <w:t>агал</w:t>
      </w:r>
      <w:r>
        <w:t>ьних зборів та порядку денного З</w:t>
      </w:r>
      <w:r w:rsidRPr="004724D2">
        <w:t>агал</w:t>
      </w:r>
      <w:r>
        <w:t>ьних зборів до дати проведення З</w:t>
      </w:r>
      <w:r w:rsidRPr="004724D2">
        <w:t xml:space="preserve">агальних зборів. </w:t>
      </w:r>
      <w:r>
        <w:t>Т</w:t>
      </w:r>
      <w:r w:rsidRPr="004724D2">
        <w:t>овариство може надати одну загальну відповідь на всі запитання однакового змісту.</w:t>
      </w:r>
    </w:p>
    <w:p w14:paraId="0A7BB57F" w14:textId="46EE702D" w:rsidR="00680425" w:rsidRPr="00530E7F" w:rsidRDefault="00680425" w:rsidP="00421BE1">
      <w:pPr>
        <w:pStyle w:val="PlainText2"/>
        <w:rPr>
          <w:b/>
          <w:u w:val="single"/>
        </w:rPr>
      </w:pPr>
      <w:r w:rsidRPr="00530E7F">
        <w:rPr>
          <w:b/>
          <w:u w:val="single"/>
        </w:rPr>
        <w:t>Порядок проведення Загальних зборів</w:t>
      </w:r>
    </w:p>
    <w:p w14:paraId="041B98EA" w14:textId="25B1B1D8" w:rsidR="008B77E0" w:rsidRPr="00172A33" w:rsidRDefault="00AD103E" w:rsidP="00AD103E">
      <w:pPr>
        <w:pStyle w:val="Level2"/>
      </w:pPr>
      <w:r w:rsidRPr="00AD103E">
        <w:t>Загальні збори проводяться на території України, в межах населеного пункту за місцезнаходженням Товариства</w:t>
      </w:r>
      <w:r>
        <w:t>, в п</w:t>
      </w:r>
      <w:r w:rsidR="008B77E0" w:rsidRPr="0095022E">
        <w:t>орядк</w:t>
      </w:r>
      <w:r>
        <w:t>у,</w:t>
      </w:r>
      <w:r w:rsidR="008B77E0" w:rsidRPr="0095022E">
        <w:t xml:space="preserve"> встановл</w:t>
      </w:r>
      <w:r>
        <w:t xml:space="preserve">еному </w:t>
      </w:r>
      <w:r w:rsidR="008B77E0" w:rsidRPr="0095022E">
        <w:t>законодавством, цим Статутом та Положенням про Загальні збори.</w:t>
      </w:r>
    </w:p>
    <w:p w14:paraId="1414EB7B" w14:textId="06EEB5FC" w:rsidR="008B77E0" w:rsidRPr="00172A33" w:rsidRDefault="008B77E0" w:rsidP="00421665">
      <w:pPr>
        <w:pStyle w:val="Level2"/>
      </w:pPr>
      <w:r w:rsidRPr="0095022E">
        <w:t xml:space="preserve">Головує на Загальних зборах Голова Наглядової ради чи інша особа, уповноважена на це рішенням Наглядової ради. Функції секретаря Загальних зборів виконує особа, уповноважена на це рішенням Наглядової ради. </w:t>
      </w:r>
    </w:p>
    <w:p w14:paraId="019A801D" w14:textId="77777777" w:rsidR="008B77E0" w:rsidRPr="00172A33" w:rsidRDefault="008B77E0" w:rsidP="00421665">
      <w:pPr>
        <w:pStyle w:val="Level2"/>
      </w:pPr>
      <w:r w:rsidRPr="0095022E">
        <w:t>Хід Загальних зборів або розгляд окремого питання за рішенням Наглядової ради, інших ініціаторів Загальних зборів чи самих Загальних зборів може фіксуватися технічними засобами, відповідні записи яких додаються до протоколу Загальних зборів.</w:t>
      </w:r>
    </w:p>
    <w:p w14:paraId="1F319561" w14:textId="1641E168" w:rsidR="008B77E0" w:rsidRPr="00530E7F" w:rsidRDefault="008B77E0" w:rsidP="00421BE1">
      <w:pPr>
        <w:pStyle w:val="PlainText2"/>
        <w:rPr>
          <w:b/>
          <w:u w:val="single"/>
        </w:rPr>
      </w:pPr>
      <w:r w:rsidRPr="00530E7F">
        <w:rPr>
          <w:b/>
          <w:u w:val="single"/>
        </w:rPr>
        <w:t xml:space="preserve">Кворум Загальних зборів. Порядок прийняття </w:t>
      </w:r>
      <w:r w:rsidR="00680425" w:rsidRPr="00530E7F">
        <w:rPr>
          <w:b/>
          <w:u w:val="single"/>
        </w:rPr>
        <w:t xml:space="preserve">рішень </w:t>
      </w:r>
      <w:r w:rsidRPr="00530E7F">
        <w:rPr>
          <w:b/>
          <w:u w:val="single"/>
        </w:rPr>
        <w:t>Загальними зборами</w:t>
      </w:r>
    </w:p>
    <w:p w14:paraId="4C3C7099" w14:textId="77777777" w:rsidR="008B77E0" w:rsidRPr="00172A33" w:rsidRDefault="008B77E0" w:rsidP="00421665">
      <w:pPr>
        <w:pStyle w:val="Level2"/>
      </w:pPr>
      <w:r w:rsidRPr="00BB431B">
        <w:t xml:space="preserve">Наявність кворуму Загальних зборів визначається реєстраційною комісією на момент закінчення реєстрації акціонерів для участі у Загальних зборах. Загальні збори мають кворум за умови реєстрації для участі у них акціонерів, які сукупно є власниками більш як 50 (п’ятдесяти) відсотків голосуючих акцій. </w:t>
      </w:r>
    </w:p>
    <w:p w14:paraId="4FFCB51D" w14:textId="31E20260" w:rsidR="008B77E0" w:rsidRPr="00172A33" w:rsidRDefault="008B77E0" w:rsidP="00421665">
      <w:pPr>
        <w:pStyle w:val="Level2"/>
      </w:pPr>
      <w:r w:rsidRPr="00BB431B">
        <w:t xml:space="preserve">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Акціонер не може бути позбавлений права голосу, крім випадків, встановлених законодавством. </w:t>
      </w:r>
    </w:p>
    <w:p w14:paraId="2CBD098E" w14:textId="77777777" w:rsidR="008B77E0" w:rsidRPr="00172A33" w:rsidRDefault="008B77E0" w:rsidP="00421665">
      <w:pPr>
        <w:pStyle w:val="Level2"/>
      </w:pPr>
      <w:r w:rsidRPr="00BB431B">
        <w:t>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w:t>
      </w:r>
      <w:r>
        <w:t xml:space="preserve">, встановлених цим Статутом та </w:t>
      </w:r>
      <w:r w:rsidRPr="00BB431B">
        <w:t xml:space="preserve">законодавством. </w:t>
      </w:r>
    </w:p>
    <w:p w14:paraId="6B245544" w14:textId="77777777" w:rsidR="008B77E0" w:rsidRDefault="008B77E0" w:rsidP="00421665">
      <w:pPr>
        <w:pStyle w:val="Level2"/>
      </w:pPr>
      <w:r w:rsidRPr="00481FC7">
        <w:t>Обрання членів Наглядової ради здійснюється в порядку кумулятивного голосування. При обранні членів Наглядової ради кумулятивним голосуванням голосування проводиться щодо всіх кандидатів одночасно. Обраними до складу Наглядової ради вважаються ті кандидати, які набрали найбільшу кількість голосів акціонерів порівняно з іншими кандидатами. Члени Наглядової ради вважаються обраними, а Наглядова рада вважається сформованою виключно за умови обрання її повного кількісного складу шляхом кумулятивного голосування.</w:t>
      </w:r>
    </w:p>
    <w:p w14:paraId="19C82DF6" w14:textId="5CE46D88" w:rsidR="00F22503" w:rsidRDefault="00F22503" w:rsidP="00F22503">
      <w:pPr>
        <w:pStyle w:val="Level2"/>
      </w:pPr>
      <w:r w:rsidRPr="00F22503">
        <w:t>Рішення Загальних зборів з питань, передбачених</w:t>
      </w:r>
      <w:r w:rsidR="00BA0A00">
        <w:t xml:space="preserve"> пунктами </w:t>
      </w:r>
      <w:r w:rsidR="00BA0A00">
        <w:fldChar w:fldCharType="begin"/>
      </w:r>
      <w:r w:rsidR="00BA0A00">
        <w:instrText xml:space="preserve"> REF _Ref510728843 \r \h </w:instrText>
      </w:r>
      <w:r w:rsidR="00BA0A00">
        <w:fldChar w:fldCharType="separate"/>
      </w:r>
      <w:r w:rsidR="002438B7">
        <w:t>10.9.2</w:t>
      </w:r>
      <w:r w:rsidR="00BA0A00">
        <w:fldChar w:fldCharType="end"/>
      </w:r>
      <w:r w:rsidR="00BA0A00">
        <w:t>-</w:t>
      </w:r>
      <w:r w:rsidR="00CE15F7">
        <w:t xml:space="preserve"> </w:t>
      </w:r>
      <w:r w:rsidR="00CE15F7">
        <w:fldChar w:fldCharType="begin"/>
      </w:r>
      <w:r w:rsidR="00CE15F7">
        <w:instrText xml:space="preserve"> REF _Ref532388197 \r \h </w:instrText>
      </w:r>
      <w:r w:rsidR="00CE15F7">
        <w:fldChar w:fldCharType="separate"/>
      </w:r>
      <w:r w:rsidR="002438B7">
        <w:t>10.9.4</w:t>
      </w:r>
      <w:r w:rsidR="00CE15F7">
        <w:fldChar w:fldCharType="end"/>
      </w:r>
      <w:r w:rsidR="00CE15F7">
        <w:t xml:space="preserve">, </w:t>
      </w:r>
      <w:r w:rsidR="00CE15F7">
        <w:fldChar w:fldCharType="begin"/>
      </w:r>
      <w:r w:rsidR="00CE15F7">
        <w:instrText xml:space="preserve"> REF _Ref510728845 \r \h </w:instrText>
      </w:r>
      <w:r w:rsidR="00CE15F7">
        <w:fldChar w:fldCharType="separate"/>
      </w:r>
      <w:r w:rsidR="002438B7">
        <w:t>10.9.7</w:t>
      </w:r>
      <w:r w:rsidR="00CE15F7">
        <w:fldChar w:fldCharType="end"/>
      </w:r>
      <w:r w:rsidR="00CE15F7">
        <w:t xml:space="preserve">, </w:t>
      </w:r>
      <w:r w:rsidR="00CE15F7">
        <w:fldChar w:fldCharType="begin"/>
      </w:r>
      <w:r w:rsidR="00CE15F7">
        <w:instrText xml:space="preserve"> REF _Ref532388216 \r \h </w:instrText>
      </w:r>
      <w:r w:rsidR="00CE15F7">
        <w:fldChar w:fldCharType="separate"/>
      </w:r>
      <w:r w:rsidR="002438B7">
        <w:t>10.9.10</w:t>
      </w:r>
      <w:r w:rsidR="00CE15F7">
        <w:fldChar w:fldCharType="end"/>
      </w:r>
      <w:r w:rsidR="00BA0A00">
        <w:t xml:space="preserve"> та </w:t>
      </w:r>
      <w:r w:rsidR="00BA0A00">
        <w:fldChar w:fldCharType="begin"/>
      </w:r>
      <w:r w:rsidR="00BA0A00">
        <w:instrText xml:space="preserve"> REF _Ref528247747 \r \h </w:instrText>
      </w:r>
      <w:r w:rsidR="00BA0A00">
        <w:fldChar w:fldCharType="separate"/>
      </w:r>
      <w:r w:rsidR="002438B7">
        <w:t>10.9.26</w:t>
      </w:r>
      <w:r w:rsidR="00BA0A00">
        <w:fldChar w:fldCharType="end"/>
      </w:r>
      <w:r w:rsidRPr="00F22503">
        <w:t>,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p w14:paraId="457C9428" w14:textId="2D7E0809" w:rsidR="00F22503" w:rsidRDefault="00F22503" w:rsidP="00F22503">
      <w:pPr>
        <w:pStyle w:val="Level2"/>
      </w:pPr>
      <w:r w:rsidRPr="00F22503">
        <w:t>Рішення про надання згоди на вчинення значного правочину, якщо ринкова вартість майна, робіт або послуг, що є предметом такого правочину, становить 50 (п’ятдесят) і більше відсотків вартості активів Товариства за даними його останньої річної фінансової звітності, приймається більш як 50 (п’ятдесятьма) відсотками голосів акціонерів від їх загальної кількості.</w:t>
      </w:r>
    </w:p>
    <w:p w14:paraId="480DFB89" w14:textId="77777777" w:rsidR="00F22503" w:rsidRDefault="00F22503" w:rsidP="00F22503">
      <w:pPr>
        <w:pStyle w:val="Level2"/>
      </w:pPr>
      <w:r>
        <w:lastRenderedPageBreak/>
        <w:t xml:space="preserve">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 </w:t>
      </w:r>
    </w:p>
    <w:p w14:paraId="07875054" w14:textId="38FD658A" w:rsidR="00F22503" w:rsidRPr="00172A33" w:rsidRDefault="00F22503" w:rsidP="00F22503">
      <w:pPr>
        <w:pStyle w:val="Level2"/>
      </w:pPr>
      <w:r>
        <w:t>На Загальних зборах голосування проводиться з усіх питань порядку денного, винесених на голосування.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14:paraId="16A93E9F" w14:textId="4BDCE523" w:rsidR="00FA534A" w:rsidRDefault="00F22503" w:rsidP="008A27BD">
      <w:pPr>
        <w:pStyle w:val="Level2"/>
      </w:pPr>
      <w:r>
        <w:t>Голосування на Загальних зборах з питань порядку денного, в тому числі кумулятивне голосування, проводиться виключно з використанням бюлетенів для голосування у порядку, визначеном</w:t>
      </w:r>
      <w:r w:rsidR="001A74D5">
        <w:t xml:space="preserve">у законодавством, цим Статутом та Положенням про Загальні збори, </w:t>
      </w:r>
      <w:r w:rsidR="001A74D5" w:rsidRPr="001A74D5">
        <w:t>крім</w:t>
      </w:r>
      <w:r w:rsidR="001A74D5">
        <w:t xml:space="preserve"> </w:t>
      </w:r>
      <w:r w:rsidR="008A27BD" w:rsidRPr="008A27BD">
        <w:t xml:space="preserve">голосування з питань, передбачених пунктами </w:t>
      </w:r>
      <w:r w:rsidR="002F6292">
        <w:fldChar w:fldCharType="begin"/>
      </w:r>
      <w:r w:rsidR="002F6292">
        <w:instrText xml:space="preserve"> REF _Ref510730229 \r \h </w:instrText>
      </w:r>
      <w:r w:rsidR="002F6292">
        <w:fldChar w:fldCharType="separate"/>
      </w:r>
      <w:r w:rsidR="002438B7">
        <w:t>10.9.27.4</w:t>
      </w:r>
      <w:r w:rsidR="002F6292">
        <w:fldChar w:fldCharType="end"/>
      </w:r>
      <w:r w:rsidR="002F6292">
        <w:t xml:space="preserve">, </w:t>
      </w:r>
      <w:r w:rsidR="002F6292">
        <w:fldChar w:fldCharType="begin"/>
      </w:r>
      <w:r w:rsidR="002F6292">
        <w:instrText xml:space="preserve"> REF _Ref510730359 \r \h </w:instrText>
      </w:r>
      <w:r w:rsidR="002F6292">
        <w:fldChar w:fldCharType="separate"/>
      </w:r>
      <w:r w:rsidR="002438B7">
        <w:t>10.9.27.5</w:t>
      </w:r>
      <w:r w:rsidR="002F6292">
        <w:fldChar w:fldCharType="end"/>
      </w:r>
      <w:r w:rsidR="002F6292">
        <w:t xml:space="preserve"> та голосування на Загальних зборах шляхом заочного голосування (опитування)</w:t>
      </w:r>
      <w:r>
        <w:t xml:space="preserve">. </w:t>
      </w:r>
    </w:p>
    <w:p w14:paraId="08C53788" w14:textId="7AEFAD18" w:rsidR="00F22503" w:rsidRDefault="00F22503" w:rsidP="00F22503">
      <w:pPr>
        <w:pStyle w:val="Level2"/>
      </w:pPr>
      <w:r>
        <w:t>Форма і текст бюлетеня для голосування затверджуються Наглядовою радою не пізніше ніж за 10 (десять) календарних днів до дати проведення Загальних зборів, щодо обрання кандидатів до складу органів Товариства – не пізніше ніж за чотири дні до дати проведення Загальних зборів.</w:t>
      </w:r>
      <w:r w:rsidR="00FA534A" w:rsidRPr="00FA534A" w:rsidDel="00FA534A">
        <w:t xml:space="preserve"> </w:t>
      </w:r>
      <w:r w:rsidR="00FA534A" w:rsidDel="00FA534A">
        <w:t>Бюлетень для голосування, в тому числі для кумулятивного голосування, засвідчується підписом особи, уповноваженої на це рішенням Наглядової ради.</w:t>
      </w:r>
    </w:p>
    <w:p w14:paraId="768BCD5F" w14:textId="12BEB30F" w:rsidR="001A74D5" w:rsidRDefault="001A74D5" w:rsidP="001A74D5">
      <w:pPr>
        <w:pStyle w:val="Level2"/>
      </w:pPr>
      <w:r>
        <w:t xml:space="preserve">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Лічильна комісія може бути обраною як на певний строк, так і з метою забезпечення проведення окремих Загальних зборів. Повноваження лічильної комісії за договором, умови якого затверджуються Загальними зборами, можуть передаватися депозитарній установі, яка надає Товариству додаткові послуги, зокрема щодо виконання функцій лічильної комісії. </w:t>
      </w:r>
    </w:p>
    <w:p w14:paraId="67136A36" w14:textId="09385F28" w:rsidR="001A74D5" w:rsidRDefault="001A74D5" w:rsidP="001A74D5">
      <w:pPr>
        <w:pStyle w:val="Level2"/>
      </w:pPr>
      <w:r>
        <w:t xml:space="preserve">Підсумки </w:t>
      </w:r>
      <w:r w:rsidR="008A27BD">
        <w:t xml:space="preserve">кожного </w:t>
      </w:r>
      <w:r>
        <w:t xml:space="preserve">голосування фіксуються у протоколах про підсумки голосування, які складаються безпосередньо після голосування з кожного питання порядку денного Загальних зборів. Протоколи про підсумки голосування з кожного питання порядку денного додаються до протоколу Загальних зборів. Рішення Загальних зборів вважається прийнятим з моменту складення протоколу про підсумки голосування з відповідного питання порядку денного. </w:t>
      </w:r>
    </w:p>
    <w:p w14:paraId="0B7CDE95" w14:textId="6EDE758D" w:rsidR="00F22503" w:rsidRDefault="001A74D5" w:rsidP="001A74D5">
      <w:pPr>
        <w:pStyle w:val="Level2"/>
      </w:pPr>
      <w:r>
        <w:t>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акціонерів протягом 10 (десяти) робочих днів шляхом розміщення інформації на власному веб-сайті Товариства в мережі Інтернет.</w:t>
      </w:r>
    </w:p>
    <w:p w14:paraId="4CD82860" w14:textId="24634A7F" w:rsidR="001A74D5" w:rsidRPr="002F6292" w:rsidRDefault="001A74D5" w:rsidP="00421BE1">
      <w:pPr>
        <w:pStyle w:val="PlainText2"/>
        <w:rPr>
          <w:b/>
          <w:u w:val="single"/>
        </w:rPr>
      </w:pPr>
      <w:r w:rsidRPr="002F6292">
        <w:rPr>
          <w:b/>
          <w:u w:val="single"/>
        </w:rPr>
        <w:t>Протокол Загальних зборів</w:t>
      </w:r>
    </w:p>
    <w:p w14:paraId="6381AB22" w14:textId="77777777" w:rsidR="008A27BD" w:rsidRDefault="001A74D5" w:rsidP="008A27BD">
      <w:pPr>
        <w:pStyle w:val="Level2"/>
      </w:pPr>
      <w:r>
        <w:t xml:space="preserve">Протокол Загальних зборів складається протягом 10 (десяти) календарних днів з моменту закриття Загальних зборів та підписується головою і секретарем Загальних зборів. </w:t>
      </w:r>
      <w:r w:rsidR="008A27BD" w:rsidRPr="001A74D5">
        <w:t>Протокол Загальних зборів, підписаний головою та секретарем Загальних зборів, підшивається та скріплюється підписом Голови Правління.</w:t>
      </w:r>
    </w:p>
    <w:p w14:paraId="5073A2BD" w14:textId="60CD24FD" w:rsidR="00F22503" w:rsidRDefault="001A74D5" w:rsidP="001A74D5">
      <w:pPr>
        <w:pStyle w:val="Level2"/>
      </w:pPr>
      <w:r>
        <w:t>До протоколу Загальних зборів заносяться відомості, передбачені законодавством та Положенням про Загальні збори.</w:t>
      </w:r>
    </w:p>
    <w:p w14:paraId="7F96506C" w14:textId="20AAC1A6" w:rsidR="00F22503" w:rsidRPr="002F6292" w:rsidRDefault="001A74D5" w:rsidP="00421BE1">
      <w:pPr>
        <w:pStyle w:val="PlainText2"/>
        <w:rPr>
          <w:b/>
          <w:u w:val="single"/>
        </w:rPr>
      </w:pPr>
      <w:r w:rsidRPr="002F6292">
        <w:rPr>
          <w:b/>
          <w:u w:val="single"/>
        </w:rPr>
        <w:t>Позачергові Загальні збори</w:t>
      </w:r>
    </w:p>
    <w:p w14:paraId="2EE81ECE" w14:textId="3441A1D5" w:rsidR="001A74D5" w:rsidRDefault="001A74D5" w:rsidP="001A74D5">
      <w:pPr>
        <w:pStyle w:val="Level2"/>
      </w:pPr>
      <w:r w:rsidRPr="001A74D5">
        <w:t>Позачергові Загальні збо</w:t>
      </w:r>
      <w:r>
        <w:t>ри скликаються Наглядовою радою у</w:t>
      </w:r>
      <w:r w:rsidR="00491351">
        <w:t xml:space="preserve"> випадках і в</w:t>
      </w:r>
      <w:r>
        <w:t xml:space="preserve"> порядку, передбаченому законодавством, цим Статутом та Положенням про Загальні збори.</w:t>
      </w:r>
    </w:p>
    <w:p w14:paraId="4D9AA0A9" w14:textId="1C3FDF8E" w:rsidR="00626A13" w:rsidRDefault="00626A13" w:rsidP="00626A13">
      <w:pPr>
        <w:pStyle w:val="Level2"/>
      </w:pPr>
      <w:bookmarkStart w:id="13" w:name="_Ref529278202"/>
      <w:r>
        <w:t>Якщо цього вимагають інтереси Товариства, Наглядова рада має право прийняти рішення про скликання позачергових Загальних зборів з письмовим повідомленням акціонерів про проведення позачергових Загальних зборів у порядку, визначеному законодавством,</w:t>
      </w:r>
      <w:r w:rsidR="00491351">
        <w:t xml:space="preserve"> цим Статутом та Положенням про Загальні збори</w:t>
      </w:r>
      <w:r>
        <w:t xml:space="preserve"> не пізніше ніж за 15 (п’ятнадцять) календарних днів до дати їх проведення. У такому разі Наглядова рада затверджує порядок денний. Наглядова рада не може прийняти вказане рішення, якщо порядок денний позачергових Загальних зборів включає питання про обрання членів Наглядової ради.</w:t>
      </w:r>
      <w:bookmarkEnd w:id="13"/>
    </w:p>
    <w:p w14:paraId="138B5F46" w14:textId="50E1A0C9" w:rsidR="00812532" w:rsidRDefault="00812532" w:rsidP="00812532">
      <w:pPr>
        <w:pStyle w:val="Level2"/>
      </w:pPr>
      <w:r w:rsidRPr="00812532">
        <w:lastRenderedPageBreak/>
        <w:t>У разі неприйняття Наглядовою радою рішення про скликання позачергових Загальних зборів на вимогу акціонерів (акціонера), які на день подання вимоги сукупно є власниками 10 і більше відсотків простих акцій Товариства, протягом 10 днів з моменту отримання такої вимоги або прийняття рішення про відмову у такому скликанні позачергові Загальні збори можуть бути проведені акціонерами (акціонером), які подавали таку вимогу.</w:t>
      </w:r>
      <w:r>
        <w:t xml:space="preserve"> Особливості скликання і проведення Загальних зборів акціонерами встановлюються законодавством та Положенням про Загальні збори.</w:t>
      </w:r>
    </w:p>
    <w:p w14:paraId="70A19039" w14:textId="77777777" w:rsidR="008B77E0" w:rsidRPr="001821D1" w:rsidRDefault="008B77E0" w:rsidP="00445EDF">
      <w:pPr>
        <w:pStyle w:val="Level1"/>
      </w:pPr>
      <w:r w:rsidRPr="001821D1">
        <w:t>НАГЛЯДОВА РАДА</w:t>
      </w:r>
    </w:p>
    <w:p w14:paraId="0126DFA2" w14:textId="77777777" w:rsidR="008B77E0" w:rsidRPr="001821D1" w:rsidRDefault="008B77E0" w:rsidP="00421665">
      <w:pPr>
        <w:pStyle w:val="Level2"/>
      </w:pPr>
      <w:r w:rsidRPr="001821D1">
        <w:t xml:space="preserve">Наглядова рада є колегіальним органом управління Товариства, що здійснює захист прав акціонерів Товариства, і в межах компетенції, визначеної законодавством та цим Статутом, здійснює управління Товариством, а також контролює та регулює діяльність </w:t>
      </w:r>
      <w:r>
        <w:t>Правління</w:t>
      </w:r>
      <w:r w:rsidRPr="001821D1">
        <w:t>.</w:t>
      </w:r>
    </w:p>
    <w:p w14:paraId="21ACB32E" w14:textId="77777777" w:rsidR="00A04219" w:rsidRDefault="00A04219" w:rsidP="00A04219">
      <w:pPr>
        <w:pStyle w:val="Level2"/>
      </w:pPr>
      <w:r w:rsidRPr="001821D1">
        <w:t xml:space="preserve">Компетенція, порядок скликання і проведення засідань, прийняття рішень, а також інші питання діяльності Наглядової ради визначаються законодавством, цим Статутом та положенням про Наглядову раду, що затверджується Загальними зборами (далі – </w:t>
      </w:r>
      <w:r w:rsidRPr="001821D1">
        <w:rPr>
          <w:b/>
        </w:rPr>
        <w:t>Положення про Наглядову раду</w:t>
      </w:r>
      <w:r w:rsidRPr="001821D1">
        <w:t>).</w:t>
      </w:r>
    </w:p>
    <w:p w14:paraId="32B47107" w14:textId="7B932565" w:rsidR="00A04219" w:rsidRDefault="00A04219" w:rsidP="00A04219">
      <w:pPr>
        <w:pStyle w:val="Level2"/>
      </w:pPr>
      <w:r w:rsidRPr="00A04219">
        <w:t>Порядок</w:t>
      </w:r>
      <w:r w:rsidR="00F70019">
        <w:t xml:space="preserve"> роботи,</w:t>
      </w:r>
      <w:r w:rsidRPr="00A04219">
        <w:t xml:space="preserve"> виплати винагороди та відповідальність членів Наглядової ради визначаються </w:t>
      </w:r>
      <w:r>
        <w:t>законодавством</w:t>
      </w:r>
      <w:r w:rsidRPr="00A04219">
        <w:t>, цим Статутом, Положенням про Наглядову раду, а також цивільно-правовим чи трудовим договором (контрактом), що укладається з кожним членом Наглядової ради. Такий договір або контракт від імені Товариства підписується Головою Правління чи іншою уповноваженою Загальними зборами особою на умовах, затверджених рішенням Загальних зборів. У разі укладення з членом Наглядової ради цивільно-правового договору такий договір може бути оплатним або безоплатним.</w:t>
      </w:r>
    </w:p>
    <w:p w14:paraId="5EE50EC3" w14:textId="489B9327" w:rsidR="00285DE5" w:rsidRDefault="00A04219" w:rsidP="00A04219">
      <w:pPr>
        <w:pStyle w:val="Level2"/>
      </w:pPr>
      <w:r w:rsidRPr="00A04219">
        <w:t>Член Наглядової ради повинен виконувати свої обов’язки особисто і не може передавати власні повноваження іншій особі</w:t>
      </w:r>
      <w:r w:rsidR="002D096D">
        <w:t xml:space="preserve">. </w:t>
      </w:r>
      <w:r w:rsidR="00285DE5">
        <w:t>Член Наглядової ради здійснює свої повноваження дотримуючись умов цивільно-правового договору, трудового договору або контракту з Товариством та відповідно до цього Статуту та законодавства. Член Наглядової ради – представник акціонера здійснює свої повноваження відповідно до вказівок акціонера, інтереси якого він представляє у Наглядовій раді.</w:t>
      </w:r>
    </w:p>
    <w:p w14:paraId="55235627" w14:textId="10CA18DD" w:rsidR="00A04219" w:rsidRPr="002F6292" w:rsidRDefault="00A04219" w:rsidP="00421BE1">
      <w:pPr>
        <w:pStyle w:val="PlainText2"/>
        <w:rPr>
          <w:b/>
          <w:u w:val="single"/>
        </w:rPr>
      </w:pPr>
      <w:r w:rsidRPr="002F6292">
        <w:rPr>
          <w:b/>
          <w:u w:val="single"/>
        </w:rPr>
        <w:t>Компетенція Наглядової ради</w:t>
      </w:r>
    </w:p>
    <w:p w14:paraId="712541AB" w14:textId="75EA487A" w:rsidR="008B77E0" w:rsidRPr="001821D1" w:rsidRDefault="00A04219" w:rsidP="00F91BA0">
      <w:pPr>
        <w:pStyle w:val="Level2"/>
      </w:pPr>
      <w:r>
        <w:t>До компетенції Н</w:t>
      </w:r>
      <w:r w:rsidRPr="00A04219">
        <w:t xml:space="preserve">аглядової ради належить вирішення питань, передбачених </w:t>
      </w:r>
      <w:r>
        <w:t>законодавством та цим С</w:t>
      </w:r>
      <w:r w:rsidRPr="00A04219">
        <w:t>татутом</w:t>
      </w:r>
      <w:r w:rsidR="00F91BA0">
        <w:t>, зокрема:</w:t>
      </w:r>
    </w:p>
    <w:p w14:paraId="3D55262C" w14:textId="079079B0" w:rsidR="008B77E0" w:rsidRPr="001821D1" w:rsidRDefault="008B77E0" w:rsidP="00421BE1">
      <w:pPr>
        <w:pStyle w:val="Level3"/>
      </w:pPr>
      <w:bookmarkStart w:id="14" w:name="_Ref528247824"/>
      <w:r w:rsidRPr="001821D1">
        <w:t xml:space="preserve">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w:t>
      </w:r>
      <w:r>
        <w:t>ради передані для затвердження Правлінн</w:t>
      </w:r>
      <w:r w:rsidR="009E3FB3">
        <w:t>ю</w:t>
      </w:r>
      <w:r w:rsidRPr="001821D1">
        <w:t>;</w:t>
      </w:r>
      <w:bookmarkEnd w:id="14"/>
    </w:p>
    <w:p w14:paraId="06A632F1" w14:textId="77777777" w:rsidR="008B77E0" w:rsidRPr="001821D1" w:rsidRDefault="008B77E0" w:rsidP="00421BE1">
      <w:pPr>
        <w:pStyle w:val="Level3"/>
      </w:pPr>
      <w:r w:rsidRPr="001821D1">
        <w:t xml:space="preserve">затвердження положення про винагороду членів </w:t>
      </w:r>
      <w:r>
        <w:t>Правління</w:t>
      </w:r>
      <w:r w:rsidRPr="001821D1">
        <w:t>;</w:t>
      </w:r>
    </w:p>
    <w:p w14:paraId="30FCE992" w14:textId="77777777" w:rsidR="008B77E0" w:rsidRPr="001821D1" w:rsidRDefault="008B77E0" w:rsidP="00421BE1">
      <w:pPr>
        <w:pStyle w:val="Level3"/>
      </w:pPr>
      <w:r w:rsidRPr="001821D1">
        <w:t xml:space="preserve">затвердження звіту про винагороду членів </w:t>
      </w:r>
      <w:r>
        <w:t>Правління</w:t>
      </w:r>
      <w:r w:rsidRPr="001821D1">
        <w:t>;</w:t>
      </w:r>
    </w:p>
    <w:p w14:paraId="71994B58" w14:textId="37EB5ACB" w:rsidR="008B77E0" w:rsidRPr="001821D1" w:rsidRDefault="009E3FB3" w:rsidP="00421BE1">
      <w:pPr>
        <w:pStyle w:val="Level3"/>
      </w:pPr>
      <w:r w:rsidRPr="009E3FB3">
        <w:t>прийняття рішення про проведення чергових або позачергових Загальних зборів та вирішення питань щодо скликання та проведення Загальних зборів, зокрема:</w:t>
      </w:r>
    </w:p>
    <w:p w14:paraId="38A485F2" w14:textId="5E3650EE" w:rsidR="00F70019" w:rsidRDefault="00F70019" w:rsidP="009E3FB3">
      <w:pPr>
        <w:pStyle w:val="Level4"/>
      </w:pPr>
      <w:r>
        <w:t>прийняття рішення про дату проведення Загальних зборів;</w:t>
      </w:r>
    </w:p>
    <w:p w14:paraId="2080ACE7" w14:textId="35FBBFAA" w:rsidR="00F70019" w:rsidRDefault="009E3FB3" w:rsidP="009E3FB3">
      <w:pPr>
        <w:pStyle w:val="Level4"/>
      </w:pPr>
      <w:r>
        <w:t>підготовка та попереднє затвердження проекту порядку денного</w:t>
      </w:r>
      <w:r w:rsidR="00F70019">
        <w:t xml:space="preserve"> Загальних зборів,</w:t>
      </w:r>
      <w:r>
        <w:t xml:space="preserve"> </w:t>
      </w:r>
      <w:r w:rsidR="00F70019">
        <w:t xml:space="preserve">затвердження </w:t>
      </w:r>
      <w:r>
        <w:t>порядку денного Загальних зборів</w:t>
      </w:r>
      <w:r w:rsidR="00F70019">
        <w:t>;</w:t>
      </w:r>
      <w:r>
        <w:t xml:space="preserve"> </w:t>
      </w:r>
    </w:p>
    <w:p w14:paraId="733F1079" w14:textId="77777777" w:rsidR="006B6038" w:rsidRDefault="006B6038" w:rsidP="006B6038">
      <w:pPr>
        <w:pStyle w:val="Level4"/>
      </w:pPr>
      <w:r>
        <w:t xml:space="preserve">визначення дати та організація складення переліку акціонерів, які мають бути повідомлені про проведення Загальних зборів; </w:t>
      </w:r>
    </w:p>
    <w:p w14:paraId="10235A45" w14:textId="05C07B73" w:rsidR="009E3FB3" w:rsidRDefault="00F70019" w:rsidP="009E3FB3">
      <w:pPr>
        <w:pStyle w:val="Level4"/>
      </w:pPr>
      <w:r>
        <w:t xml:space="preserve">прийняття рішення </w:t>
      </w:r>
      <w:r w:rsidR="009E3FB3">
        <w:t>про включення або відмову у включенні пропозицій до проекту порядку денного;</w:t>
      </w:r>
    </w:p>
    <w:p w14:paraId="044F3ECF" w14:textId="77777777" w:rsidR="006B6038" w:rsidRDefault="006B6038" w:rsidP="006B6038">
      <w:pPr>
        <w:pStyle w:val="Level4"/>
      </w:pPr>
      <w:r>
        <w:t>організація складення переліку акціонерів, які мають право на участь у Загальних зборах на дату, визначену цим Статутом та законодавством;</w:t>
      </w:r>
    </w:p>
    <w:p w14:paraId="43846833" w14:textId="6C3463B7" w:rsidR="009E3FB3" w:rsidRDefault="009E3FB3" w:rsidP="009E3FB3">
      <w:pPr>
        <w:pStyle w:val="Level4"/>
      </w:pPr>
      <w:r>
        <w:t>обрання реєстраційної комісії</w:t>
      </w:r>
      <w:r w:rsidR="006B6038">
        <w:t xml:space="preserve">, </w:t>
      </w:r>
      <w:r>
        <w:t xml:space="preserve">прийняття рішення про передачу повноважень реєстраційної комісії депозитарній установі, затвердження </w:t>
      </w:r>
      <w:r>
        <w:lastRenderedPageBreak/>
        <w:t>умов договору про передачу повноважень реєстраційної комісії депозитарній установі;</w:t>
      </w:r>
    </w:p>
    <w:p w14:paraId="499E4B3D" w14:textId="2B4C10F0" w:rsidR="009E3FB3" w:rsidRDefault="006B6038" w:rsidP="009E3FB3">
      <w:pPr>
        <w:pStyle w:val="Level4"/>
      </w:pPr>
      <w:r>
        <w:t xml:space="preserve">обрання </w:t>
      </w:r>
      <w:r w:rsidR="009E3FB3">
        <w:t>голов</w:t>
      </w:r>
      <w:r>
        <w:t>и та секретаря</w:t>
      </w:r>
      <w:r w:rsidR="009E3FB3">
        <w:t xml:space="preserve"> Загальних збор</w:t>
      </w:r>
      <w:r>
        <w:t>ів</w:t>
      </w:r>
      <w:r w:rsidR="009E3FB3">
        <w:t>;</w:t>
      </w:r>
    </w:p>
    <w:p w14:paraId="70F2736D" w14:textId="20432232" w:rsidR="006B6038" w:rsidRDefault="006B6038" w:rsidP="009E3FB3">
      <w:pPr>
        <w:pStyle w:val="Level4"/>
      </w:pPr>
      <w:r>
        <w:t>формування тимчасової лічильної комісії;</w:t>
      </w:r>
    </w:p>
    <w:p w14:paraId="2B18689E" w14:textId="20859E2B" w:rsidR="009E3FB3" w:rsidRDefault="009E3FB3" w:rsidP="009E3FB3">
      <w:pPr>
        <w:pStyle w:val="Level4"/>
      </w:pPr>
      <w:r>
        <w:t>затвердження форми і тексту бюлетеня для голосування на Загальних зборах;</w:t>
      </w:r>
    </w:p>
    <w:p w14:paraId="73CBFEB5" w14:textId="529A3688" w:rsidR="009E3FB3" w:rsidRDefault="009E3FB3" w:rsidP="009E3FB3">
      <w:pPr>
        <w:pStyle w:val="Level4"/>
      </w:pPr>
      <w:r>
        <w:t>вирішення питань про запрошення на Загальні збори представників аудитора Товариства, посадових осіб Товариства незалежно від володіння ними акціями Товариства, представників органу, який представляє права та інтереси трудового колективу Товариства, будь-яких інших осіб;</w:t>
      </w:r>
    </w:p>
    <w:p w14:paraId="1E7F6F93" w14:textId="73F75219" w:rsidR="008B77E0" w:rsidRDefault="008B77E0" w:rsidP="00421BE1">
      <w:pPr>
        <w:pStyle w:val="Level3"/>
      </w:pPr>
      <w:r w:rsidRPr="001821D1">
        <w:t>прийняття рішення про продаж раніше викуплених Товариством акцій;</w:t>
      </w:r>
    </w:p>
    <w:p w14:paraId="7B4EEBA9" w14:textId="0C2B5609" w:rsidR="009E3FB3" w:rsidRPr="001821D1" w:rsidRDefault="009E3FB3" w:rsidP="00421BE1">
      <w:pPr>
        <w:pStyle w:val="Level3"/>
      </w:pPr>
      <w:r w:rsidRPr="009E3FB3">
        <w:t>прийняття рішення про розміщення Товариством цінних паперів (крім акцій та цінних паперів, які можуть бути конвертовані в акції), якщо їх сукупна номінальна вартість не перевищує 25 відсотків вартості активів Товариства;</w:t>
      </w:r>
    </w:p>
    <w:p w14:paraId="53B511AA" w14:textId="77777777" w:rsidR="009E3FB3" w:rsidRDefault="009E3FB3" w:rsidP="00421BE1">
      <w:pPr>
        <w:pStyle w:val="Level3"/>
      </w:pPr>
      <w:r w:rsidRPr="009E3FB3">
        <w:t>прийняття рішення про викуп розміщених Товариством інших цінних паперів (крім акцій та інших цінних паперів, які можуть бути конвертовані в акції);</w:t>
      </w:r>
    </w:p>
    <w:p w14:paraId="7800FCE1" w14:textId="647391C1" w:rsidR="008B77E0" w:rsidRPr="001821D1" w:rsidRDefault="008B77E0" w:rsidP="00F66C18">
      <w:pPr>
        <w:pStyle w:val="Level3"/>
      </w:pPr>
      <w:r w:rsidRPr="001821D1">
        <w:t>затвердження ринкової вартості майна (цінних паперів, інших речей або майнових чи відчужуваних прав) у випадках необхідності його оцінки, передбачених цим Статутом та законодавством, а також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14:paraId="58F2443D" w14:textId="6C528BBF" w:rsidR="008B77E0" w:rsidRPr="001821D1" w:rsidRDefault="008B77E0" w:rsidP="00F66C18">
      <w:pPr>
        <w:pStyle w:val="Level3"/>
      </w:pPr>
      <w:r w:rsidRPr="001821D1">
        <w:t xml:space="preserve">обрання та припинення повноважень </w:t>
      </w:r>
      <w:r w:rsidR="004A5BC3">
        <w:t>Г</w:t>
      </w:r>
      <w:r w:rsidRPr="001821D1">
        <w:t xml:space="preserve">олови і членів </w:t>
      </w:r>
      <w:r>
        <w:t>Правління</w:t>
      </w:r>
      <w:r w:rsidRPr="001821D1">
        <w:t>;</w:t>
      </w:r>
    </w:p>
    <w:p w14:paraId="6130C5C7" w14:textId="550609BF" w:rsidR="008B77E0" w:rsidRPr="001821D1" w:rsidRDefault="008B77E0" w:rsidP="00D37D1C">
      <w:pPr>
        <w:pStyle w:val="Level3"/>
      </w:pPr>
      <w:r w:rsidRPr="001821D1">
        <w:t>затвердження умов ко</w:t>
      </w:r>
      <w:r w:rsidR="004A5BC3">
        <w:t>нтрактів, які укладатимуться з Г</w:t>
      </w:r>
      <w:r w:rsidRPr="001821D1">
        <w:t xml:space="preserve">оловою та членами </w:t>
      </w:r>
      <w:r>
        <w:t>Правління</w:t>
      </w:r>
      <w:r w:rsidRPr="001821D1">
        <w:t>, встановлення розміру їх винагороди;</w:t>
      </w:r>
    </w:p>
    <w:p w14:paraId="27205988" w14:textId="3F88797D" w:rsidR="008B77E0" w:rsidRDefault="009E3FB3">
      <w:pPr>
        <w:pStyle w:val="Level3"/>
      </w:pPr>
      <w:r w:rsidRPr="009E3FB3">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14:paraId="0CB515E0" w14:textId="63782C9F" w:rsidR="009E3FB3" w:rsidRPr="001821D1" w:rsidRDefault="009E3FB3">
      <w:pPr>
        <w:pStyle w:val="Level3"/>
      </w:pPr>
      <w:r w:rsidRPr="009E3FB3">
        <w:t>обрання та припинення повноважень</w:t>
      </w:r>
      <w:r>
        <w:t xml:space="preserve"> голови і членів інших органів Т</w:t>
      </w:r>
      <w:r w:rsidRPr="009E3FB3">
        <w:t>овариства;</w:t>
      </w:r>
    </w:p>
    <w:p w14:paraId="13C6B366" w14:textId="77777777" w:rsidR="009E3FB3" w:rsidRDefault="008B77E0">
      <w:pPr>
        <w:pStyle w:val="Level3"/>
      </w:pPr>
      <w:r w:rsidRPr="001821D1">
        <w:t>призначення і звільнення керівника підрозділу внутрішнього</w:t>
      </w:r>
      <w:r w:rsidR="009E3FB3">
        <w:t xml:space="preserve"> аудиту (внутрішнього аудитора);</w:t>
      </w:r>
    </w:p>
    <w:p w14:paraId="1F178203" w14:textId="628CA230" w:rsidR="008B77E0" w:rsidRPr="001821D1" w:rsidRDefault="008B77E0">
      <w:pPr>
        <w:pStyle w:val="Level3"/>
      </w:pPr>
      <w:r w:rsidRPr="001821D1">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14:paraId="63E36B21" w14:textId="77777777" w:rsidR="008B77E0" w:rsidRDefault="008B77E0">
      <w:pPr>
        <w:pStyle w:val="Level3"/>
      </w:pPr>
      <w:r w:rsidRPr="001821D1">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14:paraId="4836F5FC" w14:textId="01990641" w:rsidR="009E3FB3" w:rsidRPr="001821D1" w:rsidRDefault="009E3FB3">
      <w:pPr>
        <w:pStyle w:val="Level3"/>
      </w:pPr>
      <w:r w:rsidRPr="009E3FB3">
        <w:t xml:space="preserve">розгляд звіту </w:t>
      </w:r>
      <w:r>
        <w:t>Правління</w:t>
      </w:r>
      <w:r w:rsidRPr="009E3FB3">
        <w:t xml:space="preserve"> та затвердження заходів за результатами його розгляду</w:t>
      </w:r>
      <w:r>
        <w:t>;</w:t>
      </w:r>
    </w:p>
    <w:p w14:paraId="2691BA1D" w14:textId="77777777" w:rsidR="008B77E0" w:rsidRPr="001821D1" w:rsidRDefault="008B77E0">
      <w:pPr>
        <w:pStyle w:val="Level3"/>
      </w:pPr>
      <w:r w:rsidRPr="001821D1">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 визначення порядку проведення аудиторських перевірок діяльності Товариства;</w:t>
      </w:r>
    </w:p>
    <w:p w14:paraId="3F9DBE4E" w14:textId="77777777" w:rsidR="008B77E0" w:rsidRPr="001821D1" w:rsidRDefault="008B77E0">
      <w:pPr>
        <w:pStyle w:val="Level3"/>
      </w:pPr>
      <w:r w:rsidRPr="001821D1">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14:paraId="219A9306" w14:textId="77777777" w:rsidR="008B77E0" w:rsidRDefault="008B77E0">
      <w:pPr>
        <w:pStyle w:val="Level3"/>
      </w:pPr>
      <w:r w:rsidRPr="001821D1">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14:paraId="6CE79778" w14:textId="3B24829F" w:rsidR="00F91BA0" w:rsidRPr="001821D1" w:rsidRDefault="00F91BA0">
      <w:pPr>
        <w:pStyle w:val="Level3"/>
      </w:pPr>
      <w:r w:rsidRPr="00F91BA0">
        <w:lastRenderedPageBreak/>
        <w:t>вирішення питань про участь Товариства у промислово-фінансових групах та інших об’єднаннях;</w:t>
      </w:r>
    </w:p>
    <w:p w14:paraId="165A2A5E" w14:textId="77777777" w:rsidR="00F91BA0" w:rsidRDefault="00F91BA0">
      <w:pPr>
        <w:pStyle w:val="Level3"/>
      </w:pPr>
      <w:r>
        <w:t>вирішення питань про створення та/або участь Товариства у будь-яких юридичних особах, їх реорганізацію та ліквідацію;</w:t>
      </w:r>
    </w:p>
    <w:p w14:paraId="1C1802C9" w14:textId="46C29ED4" w:rsidR="00F91BA0" w:rsidRDefault="00F91BA0">
      <w:pPr>
        <w:pStyle w:val="Level3"/>
      </w:pPr>
      <w:r>
        <w:t>вирішення питань про створення, реорганізацію та/або ліквідацію структурних та/або відокремлених підрозділів Товариства;</w:t>
      </w:r>
    </w:p>
    <w:p w14:paraId="602F9A0E" w14:textId="319D1254" w:rsidR="00F91BA0" w:rsidRDefault="00F91BA0">
      <w:pPr>
        <w:pStyle w:val="Level3"/>
      </w:pPr>
      <w:r>
        <w:t>вирішення питань, віднесених законодавством до компетенції Наглядової ради, у разі злиття, приєднання, поділу, виділу або перетворення Товариства;</w:t>
      </w:r>
    </w:p>
    <w:p w14:paraId="3B6D7DCD" w14:textId="15A56508" w:rsidR="00F91BA0" w:rsidRDefault="00F91BA0">
      <w:pPr>
        <w:pStyle w:val="Level3"/>
      </w:pPr>
      <w:r>
        <w:t xml:space="preserve">прийняття рішення про надання згоди на вчинення значного правочину, подання на розгляд Загальним зборам пропозицій про надання згоди на вчинення значного правочину, та прийняття рішення про надання згоди на вчинення Товариством правочину, щодо вчинення якого є заінтересованість, у випадках та в порядку, встановлених законодавством </w:t>
      </w:r>
      <w:r w:rsidR="004A5BC3">
        <w:t xml:space="preserve">та статтею </w:t>
      </w:r>
      <w:r w:rsidR="004A5BC3">
        <w:fldChar w:fldCharType="begin"/>
      </w:r>
      <w:r w:rsidR="004A5BC3">
        <w:instrText xml:space="preserve"> REF _Ref510792873 \r \h </w:instrText>
      </w:r>
      <w:r w:rsidR="004A5BC3">
        <w:fldChar w:fldCharType="separate"/>
      </w:r>
      <w:r w:rsidR="002438B7">
        <w:t>13</w:t>
      </w:r>
      <w:r w:rsidR="004A5BC3">
        <w:fldChar w:fldCharType="end"/>
      </w:r>
      <w:r w:rsidRPr="00C57F8B">
        <w:t xml:space="preserve"> цього Статуту</w:t>
      </w:r>
      <w:r>
        <w:t>;</w:t>
      </w:r>
    </w:p>
    <w:p w14:paraId="727FE6C7" w14:textId="7820640A" w:rsidR="00F91BA0" w:rsidRDefault="00F91BA0">
      <w:pPr>
        <w:pStyle w:val="Level3"/>
      </w:pPr>
      <w:r>
        <w:t>надання попередньої згоди Голові Правління на укладення Товариством договорів, правочинів чи вчинення операцій щодо набуття чи припинення участі Товариства в інших суб’єктах господарювання, в тому числі надання попередньої згоди Голові Правління на підписання установчих документів таких суб’єктів або змін до них;</w:t>
      </w:r>
    </w:p>
    <w:p w14:paraId="2FC5612C" w14:textId="0DAAC261" w:rsidR="00F91BA0" w:rsidRDefault="00F91BA0">
      <w:pPr>
        <w:pStyle w:val="Level3"/>
      </w:pPr>
      <w:r>
        <w:t>встановлення граничної загальної вартості правочинів (договорів, контрактів чи угод), що укладаються Товариством, або операцій, що здійснюються Товариством, та підлягають обов’язковому попередньому погодженню з Наглядовою радою, та, відповідно, надання попередньої згоди Голові Правління на укладення Товариством договорів, правочинів чи вчинення операцій, якщо ціна договору, розмір правочину чи операції або вартість майна, що складає предмет договору, правочину чи операції перевищує встановлену відповідним рішенням Наглядової ради граничну вартість;</w:t>
      </w:r>
    </w:p>
    <w:p w14:paraId="6A45CC9A" w14:textId="754FDA72" w:rsidR="00F91BA0" w:rsidRDefault="00F91BA0">
      <w:pPr>
        <w:pStyle w:val="Level3"/>
      </w:pPr>
      <w:r>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14:paraId="12C727E9" w14:textId="16941759" w:rsidR="00F91BA0" w:rsidRDefault="00F91BA0">
      <w:pPr>
        <w:pStyle w:val="Level3"/>
      </w:pPr>
      <w:r>
        <w:t xml:space="preserve">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 </w:t>
      </w:r>
    </w:p>
    <w:p w14:paraId="7D52C1B3" w14:textId="6555A69D" w:rsidR="00F91BA0" w:rsidRDefault="00F91BA0">
      <w:pPr>
        <w:pStyle w:val="Level3"/>
      </w:pPr>
      <w:bookmarkStart w:id="15" w:name="_Ref528247836"/>
      <w:r>
        <w:t xml:space="preserve">надсилання оферти акціонерам у </w:t>
      </w:r>
      <w:r w:rsidR="00BE493D">
        <w:t xml:space="preserve">випадках, передбачених </w:t>
      </w:r>
      <w:r>
        <w:t>законодавством;</w:t>
      </w:r>
      <w:bookmarkEnd w:id="15"/>
    </w:p>
    <w:p w14:paraId="6ADDE8BC" w14:textId="02CCD81A" w:rsidR="00F91BA0" w:rsidRDefault="00F91BA0">
      <w:pPr>
        <w:pStyle w:val="Level3"/>
      </w:pPr>
      <w:r>
        <w:t>попередній розгляд річних звітів та балансів;</w:t>
      </w:r>
    </w:p>
    <w:p w14:paraId="5E36661D" w14:textId="21E5D205" w:rsidR="00F91BA0" w:rsidRDefault="00F91BA0">
      <w:pPr>
        <w:pStyle w:val="Level3"/>
      </w:pPr>
      <w:r>
        <w:t>аналіз дій Правління щодо управління Товариством, реалізації інвестиційної, технічної та цінової політики, додержання номенклатури товарів;</w:t>
      </w:r>
    </w:p>
    <w:p w14:paraId="67F83D13" w14:textId="3E6FA47C" w:rsidR="00F91BA0" w:rsidRDefault="00F91BA0">
      <w:pPr>
        <w:pStyle w:val="Level3"/>
      </w:pPr>
      <w:r>
        <w:t>попередній розгляд всіх питань, що належать до виключної компетенції Загальних зборів, підготовка цих питань до Загальних зборів;</w:t>
      </w:r>
    </w:p>
    <w:p w14:paraId="394BFA3D" w14:textId="246B9F8C" w:rsidR="00F91BA0" w:rsidRDefault="00F91BA0">
      <w:pPr>
        <w:pStyle w:val="Level3"/>
      </w:pPr>
      <w:r>
        <w:t>забезпечення функціонування належної системи внутрішнього та зовнішнього контролю за фінансово-господарською діяльністю Товариства, що включає, але не обмежується, виявлення недоліків системи контролю, розробку пропозицій та рекомендацій щодо їх вдосконалення, здійснення контролю за ефективністю зовнішнього аудиту, об’єктивністю та незалежністю аудитора, здійснення контролю за усуненням недоліків, які були виявлені під час проведення перевірок внутрішнім аудитором або зовнішнім аудитором;</w:t>
      </w:r>
    </w:p>
    <w:p w14:paraId="32CBC510" w14:textId="0B93452D" w:rsidR="00F91BA0" w:rsidRDefault="00F91BA0">
      <w:pPr>
        <w:pStyle w:val="Level3"/>
      </w:pPr>
      <w:r>
        <w:t>прийняття рішень про проведення позачергового аудиту, спеціальних перевірок фінансово-господарської діяльності Товариства;</w:t>
      </w:r>
    </w:p>
    <w:p w14:paraId="4E53B48E" w14:textId="7EB58F28" w:rsidR="00F91BA0" w:rsidRDefault="00F91BA0">
      <w:pPr>
        <w:pStyle w:val="Level3"/>
      </w:pPr>
      <w:r>
        <w:t>притягнення до майнової відповідальності посадових осіб Товариства, винних у матеріальних збитках;</w:t>
      </w:r>
    </w:p>
    <w:p w14:paraId="7C4278D5" w14:textId="0C61E426" w:rsidR="00F91BA0" w:rsidRDefault="00F91BA0">
      <w:pPr>
        <w:pStyle w:val="Level3"/>
      </w:pPr>
      <w:r>
        <w:t>визначення, в тому числі у положенні про порядок надання інформації акціонерам Товариства, загальних засад інформаційної політики Товариства;</w:t>
      </w:r>
    </w:p>
    <w:p w14:paraId="1D228E00" w14:textId="1CE17253" w:rsidR="00F91BA0" w:rsidRDefault="00F91BA0">
      <w:pPr>
        <w:pStyle w:val="Level3"/>
      </w:pPr>
      <w:r>
        <w:t xml:space="preserve">встановлення порядку надання інформації акціонерам та особам, які не є акціонерами; </w:t>
      </w:r>
    </w:p>
    <w:p w14:paraId="51AE4AF9" w14:textId="1A731A5D" w:rsidR="00F91BA0" w:rsidRDefault="00F91BA0">
      <w:pPr>
        <w:pStyle w:val="Level3"/>
      </w:pPr>
      <w:r>
        <w:lastRenderedPageBreak/>
        <w:t>визначення переліку відомостей, які становлять комерційну таємницю та конфіденційну інформацію, а також встановлення порядку доступу до такої інформації;</w:t>
      </w:r>
    </w:p>
    <w:p w14:paraId="267F1C68" w14:textId="186CE5B1" w:rsidR="00F91BA0" w:rsidRDefault="00F91BA0">
      <w:pPr>
        <w:pStyle w:val="Level3"/>
      </w:pPr>
      <w:r>
        <w:t>здійснення контролю за розкриттям інформації та реалізацією інформаційної політики Товариства;</w:t>
      </w:r>
    </w:p>
    <w:p w14:paraId="75719579" w14:textId="3E01B7AE" w:rsidR="00F91BA0" w:rsidRDefault="00F91BA0">
      <w:pPr>
        <w:pStyle w:val="Level3"/>
      </w:pPr>
      <w:r>
        <w:t>погодження наказів або інших рішень Голови Правління за його поданням;</w:t>
      </w:r>
    </w:p>
    <w:p w14:paraId="0B3051E4" w14:textId="77777777" w:rsidR="00F91BA0" w:rsidRDefault="00F91BA0">
      <w:pPr>
        <w:pStyle w:val="Level3"/>
      </w:pPr>
      <w:r>
        <w:t xml:space="preserve">вирішення інших питань, віднесених до компетенції Наглядової ради законодавством та цим Статутом. </w:t>
      </w:r>
    </w:p>
    <w:p w14:paraId="412641D9" w14:textId="57994BE6" w:rsidR="00F91BA0" w:rsidRDefault="00F91BA0" w:rsidP="00F91BA0">
      <w:pPr>
        <w:pStyle w:val="Level2"/>
      </w:pPr>
      <w:r w:rsidRPr="00F91BA0">
        <w:t>Пита</w:t>
      </w:r>
      <w:r w:rsidR="00C57F8B">
        <w:t xml:space="preserve">ння, визначені у пунктах </w:t>
      </w:r>
      <w:r w:rsidR="00C57F8B">
        <w:fldChar w:fldCharType="begin"/>
      </w:r>
      <w:r w:rsidR="00C57F8B">
        <w:instrText xml:space="preserve"> REF _Ref528247824 \r \h </w:instrText>
      </w:r>
      <w:r w:rsidR="00C57F8B">
        <w:fldChar w:fldCharType="separate"/>
      </w:r>
      <w:r w:rsidR="002438B7">
        <w:t>11.5.1</w:t>
      </w:r>
      <w:r w:rsidR="00C57F8B">
        <w:fldChar w:fldCharType="end"/>
      </w:r>
      <w:r w:rsidR="00C57F8B">
        <w:t>-</w:t>
      </w:r>
      <w:r w:rsidR="00C57F8B">
        <w:fldChar w:fldCharType="begin"/>
      </w:r>
      <w:r w:rsidR="00C57F8B">
        <w:instrText xml:space="preserve"> REF _Ref528247836 \r \h </w:instrText>
      </w:r>
      <w:r w:rsidR="00C57F8B">
        <w:fldChar w:fldCharType="separate"/>
      </w:r>
      <w:r w:rsidR="002438B7">
        <w:t>11.5.29</w:t>
      </w:r>
      <w:r w:rsidR="00C57F8B">
        <w:fldChar w:fldCharType="end"/>
      </w:r>
      <w:r w:rsidR="00C57F8B">
        <w:t xml:space="preserve"> </w:t>
      </w:r>
      <w:r w:rsidRPr="00F91BA0">
        <w:t xml:space="preserve">належать до виключної компетенції Наглядової ради. Питання, що належать до виключної компетенції Наглядової ради відповідно до цього Статуту та </w:t>
      </w:r>
      <w:r>
        <w:t>законодавства</w:t>
      </w:r>
      <w:r w:rsidRPr="00F91BA0">
        <w:t>, не можуть вирішуватися іншими органами Товариства, за винятком випадків, встановлених законодавством.</w:t>
      </w:r>
    </w:p>
    <w:p w14:paraId="4B343244" w14:textId="7846C94B" w:rsidR="00F91BA0" w:rsidRDefault="00F91BA0" w:rsidP="00F91BA0">
      <w:pPr>
        <w:pStyle w:val="Level2"/>
      </w:pPr>
      <w:r w:rsidRPr="00F91BA0">
        <w:t xml:space="preserve">Посадові особи Товариства забезпечують членам Наглядової ради доступ до інформації в межах, </w:t>
      </w:r>
      <w:r>
        <w:t xml:space="preserve">передбачених цим Статутом та </w:t>
      </w:r>
      <w:r w:rsidRPr="00F91BA0">
        <w:t>законодавством</w:t>
      </w:r>
      <w:r>
        <w:t>.</w:t>
      </w:r>
    </w:p>
    <w:p w14:paraId="1F79A433" w14:textId="65CC6AB2" w:rsidR="00080FEA" w:rsidRPr="00285DE5" w:rsidRDefault="00080FEA" w:rsidP="00421BE1">
      <w:pPr>
        <w:pStyle w:val="PlainText2"/>
        <w:rPr>
          <w:b/>
          <w:u w:val="single"/>
        </w:rPr>
      </w:pPr>
      <w:r w:rsidRPr="00285DE5">
        <w:rPr>
          <w:b/>
          <w:u w:val="single"/>
        </w:rPr>
        <w:t xml:space="preserve">Обрання членів Наглядової ради </w:t>
      </w:r>
    </w:p>
    <w:p w14:paraId="189D0602" w14:textId="77777777" w:rsidR="00080FEA" w:rsidRDefault="00080FEA" w:rsidP="00080FEA">
      <w:pPr>
        <w:pStyle w:val="Level2"/>
      </w:pPr>
      <w:r>
        <w:t>Наглядова рада обирається Загальними зборами у кількості 6 (шести) членів шляхом кумулятивного голосування. Члени Правління не можуть бути одночасно членами Наглядової ради.</w:t>
      </w:r>
    </w:p>
    <w:p w14:paraId="5AFC2728" w14:textId="08B6C7DC" w:rsidR="00080FEA" w:rsidRDefault="00080FEA" w:rsidP="00080FEA">
      <w:pPr>
        <w:pStyle w:val="Level2"/>
      </w:pPr>
      <w:r>
        <w:t xml:space="preserve">Членом Наглядової ради може бути лише фізична особа. До складу Наглядової ради обираються акціонери або особи, які представляють їхні інтереси (далі </w:t>
      </w:r>
      <w:r w:rsidR="00BE493D">
        <w:t xml:space="preserve">– </w:t>
      </w:r>
      <w:r w:rsidRPr="00080FEA">
        <w:rPr>
          <w:b/>
        </w:rPr>
        <w:t>представники акціонерів</w:t>
      </w:r>
      <w:r>
        <w:t>) та незалежні члени (незалежні директори). Наглядова рада має складатися не менш ніж на одну третину з незалежних директорів, при цьому кількість незалежних директорів не може становити менше двох осіб.</w:t>
      </w:r>
    </w:p>
    <w:p w14:paraId="16771EB9" w14:textId="77777777" w:rsidR="00080FEA" w:rsidRDefault="00080FEA" w:rsidP="00080FEA">
      <w:pPr>
        <w:pStyle w:val="Level2"/>
      </w:pPr>
      <w:r>
        <w:t>Члени Наглядової ради обираються та відкликаються Загальними зборами. Члени Наглядової ради обираються Загальними зборами строком на 3 (три) роки.</w:t>
      </w:r>
    </w:p>
    <w:p w14:paraId="72E255FA" w14:textId="77777777" w:rsidR="00080FEA" w:rsidRDefault="00080FEA" w:rsidP="00080FEA">
      <w:pPr>
        <w:pStyle w:val="Level2"/>
      </w:pPr>
      <w:r>
        <w:t xml:space="preserve">Повноваження члена Наглядової ради дійсні з моменту його обрання Загальними зборами. </w:t>
      </w:r>
    </w:p>
    <w:p w14:paraId="70094F8E" w14:textId="5CC4BBA1" w:rsidR="00080FEA" w:rsidRDefault="00080FEA" w:rsidP="00080FEA">
      <w:pPr>
        <w:pStyle w:val="Level2"/>
      </w:pPr>
      <w:r>
        <w:t xml:space="preserve">Член Наглядової ради, обраний як представник акціонера або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w:t>
      </w:r>
      <w:r w:rsidR="00BE493D">
        <w:t xml:space="preserve">(яких) </w:t>
      </w:r>
      <w:r>
        <w:t xml:space="preserve">є відповідний член Наглядової ради. </w:t>
      </w:r>
    </w:p>
    <w:p w14:paraId="303DDE9E" w14:textId="025F0129" w:rsidR="00080FEA" w:rsidRDefault="00080FEA" w:rsidP="00080FEA">
      <w:pPr>
        <w:pStyle w:val="Level2"/>
      </w:pPr>
      <w:r>
        <w:t>Акціонер (акціонери), представник якого (яких) обраний членом Наглядової ради, може обмежити повноваження свого</w:t>
      </w:r>
      <w:r w:rsidR="00BE493D">
        <w:t xml:space="preserve"> (їхнього)</w:t>
      </w:r>
      <w:r>
        <w:t xml:space="preserve"> представника як члена Наглядової ради. 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 </w:t>
      </w:r>
    </w:p>
    <w:p w14:paraId="509219C1" w14:textId="2761A154" w:rsidR="00080FEA" w:rsidRDefault="00080FEA" w:rsidP="00080FEA">
      <w:pPr>
        <w:pStyle w:val="Level2"/>
      </w:pPr>
      <w:r>
        <w:t>Незалежний член Наглядової ради (незалежний директор) – член Наглядової ради, на якого відсутній будь-який влив з боку інших осіб у процесі прийняття рішень під час виконання обов'язків незалежного директора. Незалежним директором може бути обрана фізична особа яка відповідає критеріям та вимогам встановленим законодавством</w:t>
      </w:r>
      <w:r w:rsidR="00BE493D">
        <w:t xml:space="preserve"> та Положенням про Наглядову раду</w:t>
      </w:r>
      <w:r>
        <w:t>.</w:t>
      </w:r>
    </w:p>
    <w:p w14:paraId="0FF2F076" w14:textId="77777777" w:rsidR="00080FEA" w:rsidRDefault="00080FEA" w:rsidP="00080FEA">
      <w:pPr>
        <w:pStyle w:val="Level2"/>
      </w:pPr>
      <w:r>
        <w:t>Одна й та сама особа може обиратися до складу Наглядової ради неодноразово.</w:t>
      </w:r>
    </w:p>
    <w:p w14:paraId="75FF8F31" w14:textId="04F3013E" w:rsidR="00080FEA" w:rsidRDefault="00080FEA" w:rsidP="00080FEA">
      <w:pPr>
        <w:pStyle w:val="Level2"/>
      </w:pPr>
      <w:r>
        <w:t xml:space="preserve">У разі якщо членом Наглядової ради обрано особу, яка була </w:t>
      </w:r>
      <w:r w:rsidR="00B62805">
        <w:t>Г</w:t>
      </w:r>
      <w:r>
        <w:t xml:space="preserve">оловою або членом Правління, така особа не має права протягом трьох років з моменту припинення її повноважень як </w:t>
      </w:r>
      <w:r w:rsidR="00B62805">
        <w:t>Г</w:t>
      </w:r>
      <w:r>
        <w:t xml:space="preserve">олови або члена Правління вносити пропозиції щодо кандидатур аудитора Товариства та не має права голосу під час голосування з питання обрання аудитора Товариства. </w:t>
      </w:r>
    </w:p>
    <w:p w14:paraId="0282AECF" w14:textId="05FFDC18" w:rsidR="00080FEA" w:rsidRPr="002F6292" w:rsidRDefault="00080FEA" w:rsidP="00421BE1">
      <w:pPr>
        <w:pStyle w:val="PlainText2"/>
        <w:rPr>
          <w:b/>
          <w:u w:val="single"/>
        </w:rPr>
      </w:pPr>
      <w:r w:rsidRPr="002F6292">
        <w:rPr>
          <w:b/>
          <w:u w:val="single"/>
        </w:rPr>
        <w:t xml:space="preserve">Голова Наглядової ради </w:t>
      </w:r>
    </w:p>
    <w:p w14:paraId="43AB2FF4" w14:textId="77777777" w:rsidR="00080FEA" w:rsidRDefault="00080FEA" w:rsidP="00080FEA">
      <w:pPr>
        <w:pStyle w:val="Level2"/>
      </w:pPr>
      <w:r>
        <w:t>Голова Наглядової ради обирається членами Наглядової ради з їх числа простою більшістю голосів від кількісного складу Наглядової ради.</w:t>
      </w:r>
    </w:p>
    <w:p w14:paraId="2AD7EE46" w14:textId="3D69B624" w:rsidR="00080FEA" w:rsidRDefault="00080FEA" w:rsidP="00080FEA">
      <w:pPr>
        <w:pStyle w:val="Level2"/>
      </w:pPr>
      <w:r>
        <w:lastRenderedPageBreak/>
        <w:t xml:space="preserve">Головою Наглядової ради не може бути обрано члена Наглядової ради, який протягом попереднього року був </w:t>
      </w:r>
      <w:r w:rsidR="00B62805">
        <w:t>Г</w:t>
      </w:r>
      <w:r>
        <w:t xml:space="preserve">оловою Правління. Наглядова рада має право в будь-який час переобрати Голову Наглядової ради. </w:t>
      </w:r>
    </w:p>
    <w:p w14:paraId="6A78DB31" w14:textId="71F9DD27" w:rsidR="00080FEA" w:rsidRDefault="00080FEA" w:rsidP="00080FEA">
      <w:pPr>
        <w:pStyle w:val="Level2"/>
      </w:pPr>
      <w:r>
        <w:t xml:space="preserve">Голова Наглядової ради організовує її роботу, скликає засідання Наглядової ради та головує на них, відкриває Загальні збори, здійснює інші повноваження, передбачені цим Статутом та Положенням про Наглядову раду. У разі неможливості виконання Головою Наглядової ради своїх повноважень його повноваження здійснює один із членів Наглядової ради за її рішенням. </w:t>
      </w:r>
    </w:p>
    <w:p w14:paraId="397DD626" w14:textId="082EF397" w:rsidR="00080FEA" w:rsidRPr="00080FEA" w:rsidRDefault="00080FEA" w:rsidP="00421BE1">
      <w:pPr>
        <w:pStyle w:val="PlainText2"/>
      </w:pPr>
      <w:r w:rsidRPr="00080FEA">
        <w:t>Засідання Наглядової ради</w:t>
      </w:r>
    </w:p>
    <w:p w14:paraId="0C439424" w14:textId="77777777" w:rsidR="00080FEA" w:rsidRDefault="00080FEA" w:rsidP="00080FEA">
      <w:pPr>
        <w:pStyle w:val="Level2"/>
      </w:pPr>
      <w:r>
        <w:t xml:space="preserve">Засідання Наглядової ради скликаються за ініціативою Голови Наглядової ради або на вимогу члена Наглядової ради. Засідання Наглядової ради також скликаються на вимогу Правління або будь-якого члена Правління. </w:t>
      </w:r>
    </w:p>
    <w:p w14:paraId="139A8E1D" w14:textId="19A60AF8" w:rsidR="00080FEA" w:rsidRDefault="00080FEA" w:rsidP="00080FEA">
      <w:pPr>
        <w:pStyle w:val="Level2"/>
      </w:pPr>
      <w:r>
        <w:t xml:space="preserve">На вимогу Наглядової ради в її засіданні або в розгляді окремих питань порядку денного засідання беруть участь члени Правління та інші визначені нею особи в порядку, встановленому Положенням про Наглядову раду. </w:t>
      </w:r>
    </w:p>
    <w:p w14:paraId="2B8D3723" w14:textId="11FF91DB" w:rsidR="00080FEA" w:rsidRDefault="00080FEA" w:rsidP="00080FEA">
      <w:pPr>
        <w:pStyle w:val="Level2"/>
      </w:pPr>
      <w:r>
        <w:t>Засідання Наглядової ради проводяться за необхідністю, але не рідше одного разу на квартал. Наглядова рада може приймати рішення шляхом проведення заочного голосування (опитування). Порядок проведення засідань Наглядової ради та заочного голосування (опитування) визначається Положенням про Наглядову раду.</w:t>
      </w:r>
    </w:p>
    <w:p w14:paraId="67D48EAB" w14:textId="77777777" w:rsidR="00080FEA" w:rsidRDefault="00080FEA" w:rsidP="00080FEA">
      <w:pPr>
        <w:pStyle w:val="Level2"/>
      </w:pPr>
      <w:r>
        <w:t xml:space="preserve">Засідання Наглядової ради є правомочним, якщо в ньому бере участь більше половини її складу. Рішення Наглядової ради приймається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 </w:t>
      </w:r>
    </w:p>
    <w:p w14:paraId="6389108E" w14:textId="5DCA9C92" w:rsidR="00080FEA" w:rsidRDefault="00080FEA" w:rsidP="00080FEA">
      <w:pPr>
        <w:pStyle w:val="Level2"/>
      </w:pPr>
      <w:r>
        <w:t xml:space="preserve">Протокол засідання Наглядової ради оформлюється протягом 5 (п’яти) днів після проведення засідання. Засідання Наглядової ради або розгляд окремого питання за її рішенням може фіксуватися технічними засобами. </w:t>
      </w:r>
    </w:p>
    <w:p w14:paraId="51D631BD" w14:textId="140334B9" w:rsidR="00080FEA" w:rsidRPr="00285DE5" w:rsidRDefault="00080FEA" w:rsidP="00421BE1">
      <w:pPr>
        <w:pStyle w:val="PlainText2"/>
        <w:rPr>
          <w:b/>
          <w:u w:val="single"/>
        </w:rPr>
      </w:pPr>
      <w:r w:rsidRPr="00285DE5">
        <w:rPr>
          <w:b/>
          <w:u w:val="single"/>
        </w:rPr>
        <w:t>Дострокове припинення повноважень Наглядової ради</w:t>
      </w:r>
    </w:p>
    <w:p w14:paraId="213F0544" w14:textId="3BE214D3" w:rsidR="00080FEA" w:rsidRDefault="00080FEA" w:rsidP="00080FEA">
      <w:pPr>
        <w:pStyle w:val="Level2"/>
      </w:pPr>
      <w:r>
        <w:t xml:space="preserve">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відповідного питання акцій. </w:t>
      </w:r>
    </w:p>
    <w:p w14:paraId="09B9C0DF" w14:textId="1036C205" w:rsidR="00080FEA" w:rsidRDefault="00080FEA" w:rsidP="00080FEA">
      <w:pPr>
        <w:pStyle w:val="Level2"/>
      </w:pPr>
      <w:r>
        <w:t>Член Наглядової ради, обраний як представник акціонера або групи акціонерів відповідно до законодавства, може бути замінений таким акціонером або групою акціонерів у будь-який час без подальшого переобрання всього складу Наглядової ради.</w:t>
      </w:r>
    </w:p>
    <w:p w14:paraId="3628E335" w14:textId="77777777" w:rsidR="00080FEA" w:rsidRDefault="00080FEA" w:rsidP="00080FEA">
      <w:pPr>
        <w:pStyle w:val="Level2"/>
      </w:pPr>
      <w:r>
        <w:t xml:space="preserve">Без рішення Загальних зборів повноваження члена Наглядової ради припиняються: </w:t>
      </w:r>
    </w:p>
    <w:p w14:paraId="59A14AEF" w14:textId="5A0A4DC2" w:rsidR="00080FEA" w:rsidRDefault="00080FEA" w:rsidP="00421BE1">
      <w:pPr>
        <w:pStyle w:val="Level3"/>
      </w:pPr>
      <w:r>
        <w:t>за його бажанням за умови письмового повідомлення про це Товариства за два тижні;</w:t>
      </w:r>
    </w:p>
    <w:p w14:paraId="1BC49522" w14:textId="5856004A" w:rsidR="00080FEA" w:rsidRDefault="00080FEA" w:rsidP="00421BE1">
      <w:pPr>
        <w:pStyle w:val="Level3"/>
      </w:pPr>
      <w:r>
        <w:t xml:space="preserve">в разі неможливості виконання обов’язків члена Наглядової ради за станом здоров’я; </w:t>
      </w:r>
    </w:p>
    <w:p w14:paraId="5F99F8D0" w14:textId="7655F78A" w:rsidR="00080FEA" w:rsidRDefault="00080FEA" w:rsidP="00421BE1">
      <w:pPr>
        <w:pStyle w:val="Level3"/>
      </w:pPr>
      <w:r>
        <w:t xml:space="preserve">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14:paraId="30EB3DFF" w14:textId="5B064F1C" w:rsidR="00080FEA" w:rsidRDefault="00080FEA" w:rsidP="00F66C18">
      <w:pPr>
        <w:pStyle w:val="Level3"/>
      </w:pPr>
      <w:r>
        <w:t>в разі смерті, визнання його недієздатним, обмежено дієздатним, безвісно відсутнім, померлим;</w:t>
      </w:r>
    </w:p>
    <w:p w14:paraId="4BB631D5" w14:textId="1C15C741" w:rsidR="00080FEA" w:rsidRDefault="00080FEA" w:rsidP="00F66C18">
      <w:pPr>
        <w:pStyle w:val="Level3"/>
      </w:pPr>
      <w:r>
        <w:t xml:space="preserve">у разі отримання Товариством письмового повідомлення про заміну члена Наглядової ради, який є представником акціонера. </w:t>
      </w:r>
    </w:p>
    <w:p w14:paraId="27A29C2F" w14:textId="77777777" w:rsidR="00080FEA" w:rsidRDefault="00080FEA" w:rsidP="00080FEA">
      <w:pPr>
        <w:pStyle w:val="Level2"/>
      </w:pPr>
      <w:r>
        <w:t>З припиненням повноважень члена Наглядової ради одночасно припиняється дія договору (контракту), укладеного з ним.</w:t>
      </w:r>
    </w:p>
    <w:p w14:paraId="244E8ED1" w14:textId="2D5F589E" w:rsidR="00080FEA" w:rsidRDefault="00080FEA" w:rsidP="00080FEA">
      <w:pPr>
        <w:pStyle w:val="Level2"/>
      </w:pPr>
      <w:r>
        <w:lastRenderedPageBreak/>
        <w:t>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14:paraId="74C9B64C" w14:textId="77777777" w:rsidR="00080FEA" w:rsidRDefault="00080FEA" w:rsidP="00080FEA">
      <w:pPr>
        <w:pStyle w:val="Level2"/>
      </w:pPr>
      <w:r>
        <w:t>Якщо кількість членів Наглядової ради, повноваження яких дійсні, становить половину або менше половини її кількісного складу, Товариство протягом 3 (трьох) місяців має скликати позачергові Загальні збори для обрання всього складу Наглядової ради, і Наглядова рада не може приймати рішення, крім рішень з питань скликання позачергових Загальних зборів для обрання всього складу Наглядової ради.</w:t>
      </w:r>
    </w:p>
    <w:p w14:paraId="796381A9" w14:textId="0A89D98A" w:rsidR="00080FEA" w:rsidRPr="00080FEA" w:rsidRDefault="00080FEA" w:rsidP="00421BE1">
      <w:pPr>
        <w:pStyle w:val="PlainText2"/>
      </w:pPr>
      <w:r w:rsidRPr="00080FEA">
        <w:t>Комітети Наглядової ради</w:t>
      </w:r>
    </w:p>
    <w:p w14:paraId="79721A91" w14:textId="77777777" w:rsidR="00080FEA" w:rsidRDefault="00080FEA" w:rsidP="00080FEA">
      <w:pPr>
        <w:pStyle w:val="Level2"/>
      </w:pPr>
      <w:r>
        <w:t>Наглядова рада може утворювати постійні чи тимчасові комітети з числа її членів для попереднього вивчення і підготовки до розгляду на засіданні питань, що належать до її компетенції.</w:t>
      </w:r>
    </w:p>
    <w:p w14:paraId="2972155A" w14:textId="77777777" w:rsidR="00080FEA" w:rsidRDefault="00080FEA" w:rsidP="00080FEA">
      <w:pPr>
        <w:pStyle w:val="Level2"/>
      </w:pPr>
      <w:r>
        <w:t>У Наглядовій раді обов’язково утворюються такі комітети:</w:t>
      </w:r>
    </w:p>
    <w:p w14:paraId="18A9EE19" w14:textId="656B3D33" w:rsidR="00080FEA" w:rsidRDefault="00080FEA" w:rsidP="00421BE1">
      <w:pPr>
        <w:pStyle w:val="Level3"/>
      </w:pPr>
      <w:r>
        <w:t xml:space="preserve">комітет з питань аудиту; та </w:t>
      </w:r>
    </w:p>
    <w:p w14:paraId="4A1FE4BC" w14:textId="6B45B658" w:rsidR="00080FEA" w:rsidRDefault="00080FEA" w:rsidP="00421BE1">
      <w:pPr>
        <w:pStyle w:val="Level3"/>
      </w:pPr>
      <w:r>
        <w:t xml:space="preserve">комітет з питань визначення винагороди посадовим особам </w:t>
      </w:r>
      <w:r w:rsidR="00F17435">
        <w:t>Т</w:t>
      </w:r>
      <w:r>
        <w:t xml:space="preserve">овариства і з питань призначень (далі – </w:t>
      </w:r>
      <w:r w:rsidRPr="00080FEA">
        <w:rPr>
          <w:b/>
        </w:rPr>
        <w:t>Комітет з винагород і призначень</w:t>
      </w:r>
      <w:r>
        <w:t xml:space="preserve">). </w:t>
      </w:r>
    </w:p>
    <w:p w14:paraId="4496EE37" w14:textId="77777777" w:rsidR="00080FEA" w:rsidRDefault="00080FEA" w:rsidP="00080FEA">
      <w:pPr>
        <w:pStyle w:val="Level2"/>
      </w:pPr>
      <w:r>
        <w:t>Комітет з питань аудиту та Комітет з винагород і призначень очолюються незалежними директорами. Більшість членів зазначених комітетів повинні становити незалежні директори.</w:t>
      </w:r>
    </w:p>
    <w:p w14:paraId="6D3D9FBA" w14:textId="5132A6C5" w:rsidR="00080FEA" w:rsidRDefault="00080FEA" w:rsidP="00080FEA">
      <w:pPr>
        <w:pStyle w:val="Level2"/>
      </w:pPr>
      <w:r>
        <w:t xml:space="preserve">Рішення про утворення комітету Наглядової ради та про перелік питань, які передаються йому для вивчення і підготовки, приймаються простою більшістю голосів членів Наглядової ради. Порядок </w:t>
      </w:r>
      <w:r w:rsidR="001A238E">
        <w:t xml:space="preserve">утворення та </w:t>
      </w:r>
      <w:r>
        <w:t>діяльності комітетів Наглядової ради встановлюється законодавством, цим Статутом, Положенням про Наглядову раду</w:t>
      </w:r>
      <w:r w:rsidR="001A238E">
        <w:t>, а</w:t>
      </w:r>
      <w:r>
        <w:t xml:space="preserve"> та</w:t>
      </w:r>
      <w:r w:rsidR="001A238E">
        <w:t>кож</w:t>
      </w:r>
      <w:r>
        <w:t xml:space="preserve"> положеннями про комітети Наглядової ради</w:t>
      </w:r>
      <w:r w:rsidR="001A238E">
        <w:t>, що затверджуються Наглядовою радою</w:t>
      </w:r>
      <w:r>
        <w:t xml:space="preserve">. </w:t>
      </w:r>
    </w:p>
    <w:p w14:paraId="7025840D" w14:textId="77777777" w:rsidR="00080FEA" w:rsidRDefault="00080FEA" w:rsidP="00080FEA">
      <w:pPr>
        <w:pStyle w:val="Level2"/>
      </w:pPr>
      <w:r>
        <w:t>З метою забезпечення діяльності комітету з питань аудиту Наглядова рада може прийняти рішення щодо запровадження в Товаристві посади внутрішнього аудитора (створення служби внутрішнього аудиту).</w:t>
      </w:r>
    </w:p>
    <w:p w14:paraId="6A47CCB3" w14:textId="1F34A983" w:rsidR="00080FEA" w:rsidRDefault="00080FEA" w:rsidP="00080FEA">
      <w:pPr>
        <w:pStyle w:val="Level2"/>
      </w:pPr>
      <w:r>
        <w:t>Фінансування діяльності комітетів Наглядової ради, у тому числі залучення для фахових консультацій юристів, фінансових та інших експертів, здійснюється Товариством у порядку, визначеному цим Статутом</w:t>
      </w:r>
      <w:r w:rsidR="003E22C6">
        <w:t>,</w:t>
      </w:r>
      <w:r>
        <w:t xml:space="preserve"> відповідним положенням </w:t>
      </w:r>
      <w:r w:rsidR="001A238E">
        <w:t>та/</w:t>
      </w:r>
      <w:r>
        <w:t>або рішенням Загальних зборів.</w:t>
      </w:r>
    </w:p>
    <w:p w14:paraId="4EA54957" w14:textId="4257C72E" w:rsidR="00F91BA0" w:rsidRPr="001821D1" w:rsidRDefault="00080FEA" w:rsidP="00080FEA">
      <w:pPr>
        <w:pStyle w:val="Level2"/>
      </w:pPr>
      <w:r>
        <w:t xml:space="preserve">Комітети </w:t>
      </w:r>
      <w:r w:rsidR="003E22C6">
        <w:t>Н</w:t>
      </w:r>
      <w:r>
        <w:t>аглядової ради виконують обов’язки відповідно до свого предмета відання та у визначеному Наглядовою радою порядку доповідають їй про результати своєї діяльності не менше одного разу на рік, крім комітету з питань аудиту, який повинен доповідати не менше одного разу на шість місяців.</w:t>
      </w:r>
    </w:p>
    <w:p w14:paraId="4F874B65" w14:textId="77777777" w:rsidR="008B77E0" w:rsidRPr="001821D1" w:rsidRDefault="008B77E0" w:rsidP="00445EDF">
      <w:pPr>
        <w:pStyle w:val="Level1"/>
      </w:pPr>
      <w:r>
        <w:t>ПРАВЛІННЯ</w:t>
      </w:r>
    </w:p>
    <w:p w14:paraId="1C03CBD3" w14:textId="2221EF09" w:rsidR="00080FEA" w:rsidRDefault="00080FEA" w:rsidP="00080FEA">
      <w:pPr>
        <w:pStyle w:val="Level2"/>
      </w:pPr>
      <w:r>
        <w:t>Колегіальним виконавчим органом Товариства, що здійснює керівництво його поточною діяльністю, є Правління. Правління підзвітне Загальним зборам і Наглядовій раді та організ</w:t>
      </w:r>
      <w:r w:rsidR="003E22C6">
        <w:t>ов</w:t>
      </w:r>
      <w:r>
        <w:t>ує виконання їх рішень.</w:t>
      </w:r>
    </w:p>
    <w:p w14:paraId="265961B4" w14:textId="77777777" w:rsidR="00080FEA" w:rsidRPr="001821D1" w:rsidRDefault="00080FEA" w:rsidP="00080FEA">
      <w:pPr>
        <w:pStyle w:val="Level2"/>
      </w:pPr>
      <w:r w:rsidRPr="001821D1">
        <w:t xml:space="preserve">Компетенція, порядок скликання і проведення засідань, прийняття рішень, а також інші питання діяльності </w:t>
      </w:r>
      <w:r>
        <w:t>Правління</w:t>
      </w:r>
      <w:r w:rsidRPr="001821D1">
        <w:t xml:space="preserve"> визначаються законодавством, цим Статутом та положенням про </w:t>
      </w:r>
      <w:r>
        <w:t>Правління</w:t>
      </w:r>
      <w:r w:rsidRPr="001821D1">
        <w:t xml:space="preserve">, що затверджується Загальними зборами (далі – </w:t>
      </w:r>
      <w:r w:rsidRPr="001821D1">
        <w:rPr>
          <w:b/>
        </w:rPr>
        <w:t xml:space="preserve">Положення про </w:t>
      </w:r>
      <w:r>
        <w:rPr>
          <w:b/>
        </w:rPr>
        <w:t>Правління</w:t>
      </w:r>
      <w:r w:rsidRPr="001821D1">
        <w:t>).</w:t>
      </w:r>
    </w:p>
    <w:p w14:paraId="58AF1B04" w14:textId="599B19C0" w:rsidR="00080FEA" w:rsidRDefault="00080FEA" w:rsidP="00080FEA">
      <w:pPr>
        <w:pStyle w:val="Level2"/>
      </w:pPr>
      <w:r>
        <w:t>Правління створюється та діє на підставі цього Статуту, Положення про Правління, рішень Загальних зборів та Наглядової ради, інших внутрішніх документів Товариства.</w:t>
      </w:r>
    </w:p>
    <w:p w14:paraId="38A356A2" w14:textId="77777777" w:rsidR="00080FEA" w:rsidRDefault="00080FEA" w:rsidP="00080FEA">
      <w:pPr>
        <w:pStyle w:val="Level2"/>
      </w:pPr>
      <w:r>
        <w:t xml:space="preserve">Правління складається з 6 (шести) членів, які обираються Наглядовою радою в порядку, передбаченому законодавством, цим Статутом, Положеннями про Наглядову раду та Положенням про Правління. </w:t>
      </w:r>
    </w:p>
    <w:p w14:paraId="460E0F50" w14:textId="77777777" w:rsidR="00080FEA" w:rsidRDefault="00080FEA" w:rsidP="00080FEA">
      <w:pPr>
        <w:pStyle w:val="Level2"/>
      </w:pPr>
      <w:r>
        <w:t>Строк повноважень Правління визначається рішенням Наглядової ради, яким обрано новий склад Правління.</w:t>
      </w:r>
    </w:p>
    <w:p w14:paraId="3560DCBD" w14:textId="77777777" w:rsidR="00080FEA" w:rsidRDefault="00080FEA" w:rsidP="00080FEA">
      <w:pPr>
        <w:pStyle w:val="Level2"/>
      </w:pPr>
      <w:r>
        <w:lastRenderedPageBreak/>
        <w:t>До компетенції Правління належать всі питання діяльності Товариства, за винятком тих, що віднесені до компетенції Загальних зборів та Наглядової ради.</w:t>
      </w:r>
    </w:p>
    <w:p w14:paraId="60010F22" w14:textId="77777777" w:rsidR="00080FEA" w:rsidRDefault="00080FEA" w:rsidP="00080FEA">
      <w:pPr>
        <w:pStyle w:val="Level2"/>
      </w:pPr>
      <w:r>
        <w:t xml:space="preserve">Засідання Правління проводяться у разі необхідності в порядку, визначеному Положенням про Правління. Засідання вважається правомочним, якщо на ньому присутні більше половини членів Правління. </w:t>
      </w:r>
    </w:p>
    <w:p w14:paraId="50AC5F97" w14:textId="7BCAA24F" w:rsidR="00080FEA" w:rsidRDefault="00080FEA" w:rsidP="00080FEA">
      <w:pPr>
        <w:pStyle w:val="Level2"/>
      </w:pPr>
      <w:r>
        <w:t>Членами Правління є Голова Правління та п’ять інших членів Правління, конкретні посади яких можуть визначатися Положенням про Правління.</w:t>
      </w:r>
    </w:p>
    <w:p w14:paraId="74E5950A" w14:textId="0ADBFFE5" w:rsidR="00080FEA" w:rsidRDefault="00080FEA" w:rsidP="00080FEA">
      <w:pPr>
        <w:pStyle w:val="Level2"/>
      </w:pPr>
      <w:r>
        <w:t>Голова Правління є керівником Товариства і обирається Наглядовою радою зі складу членів Правління. Голова Правління організ</w:t>
      </w:r>
      <w:r w:rsidR="003E22C6">
        <w:t>ов</w:t>
      </w:r>
      <w:r>
        <w:t xml:space="preserve">ує ведення протоколів засідань Правління. </w:t>
      </w:r>
    </w:p>
    <w:p w14:paraId="2EB49E59" w14:textId="26938CC2" w:rsidR="00080FEA" w:rsidRDefault="00080FEA" w:rsidP="00080FEA">
      <w:pPr>
        <w:pStyle w:val="Level2"/>
      </w:pPr>
      <w:r>
        <w:t>Рішення Правління приймаються простою більшістю голосів. У разі розподілу голосів порівну, голос Голови Правління є вирішальним. Засідання Правління скликаються на вимогу Голови Правління. На підставі рішень, прийнятих Правлінням, Голова Правління видає накази та розпорядження, обов’язкові для виконання усіма працівниками Товариства.</w:t>
      </w:r>
    </w:p>
    <w:p w14:paraId="622B8C34" w14:textId="3C80F937" w:rsidR="00080FEA" w:rsidRDefault="00080FEA" w:rsidP="00080FEA">
      <w:pPr>
        <w:pStyle w:val="Level2"/>
      </w:pPr>
      <w:r>
        <w:t xml:space="preserve">Повноваження Голови та/або будь-якого з членів Правління припиняються за рішенням Наглядової ради. Повноваження Голови та/або будь-якого з членів Правління можуть бути припинені Наглядовою </w:t>
      </w:r>
      <w:r w:rsidR="003E22C6">
        <w:t>р</w:t>
      </w:r>
      <w:r>
        <w:t>адою у будь-який час та з будь-яких підстав.</w:t>
      </w:r>
    </w:p>
    <w:p w14:paraId="3BAE98DB" w14:textId="37094B89" w:rsidR="00080FEA" w:rsidRDefault="00080FEA" w:rsidP="00080FEA">
      <w:pPr>
        <w:pStyle w:val="Level2"/>
      </w:pPr>
      <w:r>
        <w:t>З членами Правління укладаються трудові контракти (строкові трудові договори) на умовах, затверджених Наглядовою радою, якими визначаються умови здійснення ними їх обов’язків, розмір та порядок виплати винагороди, гарантії та компенсації тощо. Контракт обов’язково повинен містити умову, відповідно до якої строк дії контракту закінчується у разі припинення повноважень Голови або члена Правління в порядку, передбаченому законодавством, цим Статутом та Положенням про Правління. Текст контракту попередньо затверджується Наглядовою радою, яка одночасно визначає особу, уповноважену підписати контракт від імені Товариства.</w:t>
      </w:r>
    </w:p>
    <w:p w14:paraId="6DF7DF7D" w14:textId="5F6D7DDF" w:rsidR="00080FEA" w:rsidRPr="00D62DF0" w:rsidRDefault="00080FEA" w:rsidP="00421BE1">
      <w:pPr>
        <w:pStyle w:val="PlainText2"/>
        <w:rPr>
          <w:b/>
          <w:u w:val="single"/>
        </w:rPr>
      </w:pPr>
      <w:r w:rsidRPr="00D62DF0">
        <w:rPr>
          <w:b/>
          <w:u w:val="single"/>
        </w:rPr>
        <w:t>Голова Правління</w:t>
      </w:r>
    </w:p>
    <w:p w14:paraId="5945B88B" w14:textId="3AE59417" w:rsidR="00080FEA" w:rsidRDefault="00080FEA" w:rsidP="00080FEA">
      <w:pPr>
        <w:pStyle w:val="Level2"/>
      </w:pPr>
      <w:r>
        <w:t>Голова Правління обирається Наглядовою радою у складі Правління. Строк повноважень Голови Правління визначається рішенням Наглядової ради, яким його обрано Головою Правління у новому складі Правління.</w:t>
      </w:r>
    </w:p>
    <w:p w14:paraId="62C58955" w14:textId="146EF96B" w:rsidR="00080FEA" w:rsidRDefault="00080FEA" w:rsidP="00080FEA">
      <w:pPr>
        <w:pStyle w:val="Level2"/>
      </w:pPr>
      <w:r>
        <w:t xml:space="preserve">Голова Правління керує роботою Товариства, без довіреності представляє інтереси Товариства, укладає правочини, договори, угоди контракти та </w:t>
      </w:r>
      <w:r w:rsidR="003E22C6">
        <w:t xml:space="preserve">вчиняє </w:t>
      </w:r>
      <w:r>
        <w:t>інші юридично значимі дії від його імені з урахуванням обмежень, встановлених законодавством, цим Статутом та Положенням про Правління.</w:t>
      </w:r>
    </w:p>
    <w:p w14:paraId="4F325DBE" w14:textId="77777777" w:rsidR="00080FEA" w:rsidRDefault="00080FEA" w:rsidP="00080FEA">
      <w:pPr>
        <w:pStyle w:val="Level2"/>
      </w:pPr>
      <w:r>
        <w:t>На час відсутності Голови Правління його обов’язки виконує перший заступник Голови Правління або інший член Правління, призначений наказом Голови Правління або рішенням Наглядової ради.</w:t>
      </w:r>
    </w:p>
    <w:p w14:paraId="5A431006" w14:textId="422E66E5" w:rsidR="00080FEA" w:rsidRPr="001F3D06" w:rsidRDefault="00080FEA" w:rsidP="001F3D06">
      <w:pPr>
        <w:pStyle w:val="Level2"/>
      </w:pPr>
      <w:r w:rsidRPr="001F3D06">
        <w:t>Голова Правління має право:</w:t>
      </w:r>
    </w:p>
    <w:p w14:paraId="59CA9364" w14:textId="092E306B" w:rsidR="00080FEA" w:rsidRDefault="00080FEA" w:rsidP="00421BE1">
      <w:pPr>
        <w:pStyle w:val="Level3"/>
      </w:pPr>
      <w:r>
        <w:t xml:space="preserve">самостійно розпоряджатись коштами та майном Товариства, укладати договори, правочини, здійснювати операції, в тому числі укладати кредитні договори, договори про надання майна Товариства в заставу, іпотеку, тощо, договори про видачу від імені Товариства фінансових гарантій та </w:t>
      </w:r>
      <w:proofErr w:type="spellStart"/>
      <w:r>
        <w:t>поручительств</w:t>
      </w:r>
      <w:proofErr w:type="spellEnd"/>
      <w:r>
        <w:t xml:space="preserve">, якщо ціна договору, розмір правочину чи операції або вартість майна, що складає предмет договору, правочину чи операції, не перебільшує суми, визначеної відповідним рішенням Наглядової ради; </w:t>
      </w:r>
    </w:p>
    <w:p w14:paraId="4B853BAB" w14:textId="4C042873" w:rsidR="00080FEA" w:rsidRDefault="00080FEA" w:rsidP="00421BE1">
      <w:pPr>
        <w:pStyle w:val="Level3"/>
      </w:pPr>
      <w:r>
        <w:t>відкривати поточні та інші рахунки в будь-якому банку України та за кордоном для зберігання коштів та здійснення усіх видів розрахунків, кредитів і касових операцій Товариства;</w:t>
      </w:r>
    </w:p>
    <w:p w14:paraId="514EEEE1" w14:textId="5690AABA" w:rsidR="00080FEA" w:rsidRDefault="00080FEA" w:rsidP="00421BE1">
      <w:pPr>
        <w:pStyle w:val="Level3"/>
      </w:pPr>
      <w:r>
        <w:t>приймати рішення за погодженням з Наглядовою радою щодо вступу Товариства до міжнародних організацій та перерахування членських внесків до них;</w:t>
      </w:r>
    </w:p>
    <w:p w14:paraId="5C2F0CD2" w14:textId="5682C843" w:rsidR="00080FEA" w:rsidRDefault="00080FEA" w:rsidP="00F66C18">
      <w:pPr>
        <w:pStyle w:val="Level3"/>
      </w:pPr>
      <w:r>
        <w:t>пре</w:t>
      </w:r>
      <w:r w:rsidR="001F3D06">
        <w:t>дставляти Товариство у відносинах</w:t>
      </w:r>
      <w:r>
        <w:t xml:space="preserve"> з фізичними та юридичними особами;</w:t>
      </w:r>
    </w:p>
    <w:p w14:paraId="140BC163" w14:textId="22C256CC" w:rsidR="00080FEA" w:rsidRDefault="00080FEA" w:rsidP="00F66C18">
      <w:pPr>
        <w:pStyle w:val="Level3"/>
      </w:pPr>
      <w:r>
        <w:t>керувати поточними справами Товариства;</w:t>
      </w:r>
    </w:p>
    <w:p w14:paraId="2206B86D" w14:textId="7249A4E7" w:rsidR="00080FEA" w:rsidRDefault="00080FEA" w:rsidP="00D37D1C">
      <w:pPr>
        <w:pStyle w:val="Level3"/>
      </w:pPr>
      <w:r>
        <w:lastRenderedPageBreak/>
        <w:t>підписувати установчі документи про створення нових підприємств, господарських товариств та без доручення приймати участь (голосувати) на установчих зборах чи зборах учасників (акціонерів) новостворених підприємств, господарських товариств з урахуванням обмежень, визначених цим Статутом;</w:t>
      </w:r>
    </w:p>
    <w:p w14:paraId="76DDEFAE" w14:textId="3BA96DD4" w:rsidR="00080FEA" w:rsidRDefault="001F3D06">
      <w:pPr>
        <w:pStyle w:val="Level3"/>
      </w:pPr>
      <w:r>
        <w:t>в</w:t>
      </w:r>
      <w:r w:rsidR="00080FEA">
        <w:t>идавати доручення від імені Товариства в рамках своїх повноважень, визначених законодавством, цим Статутом та Положенням про Правління;</w:t>
      </w:r>
    </w:p>
    <w:p w14:paraId="3B40EE5B" w14:textId="22462E1C" w:rsidR="00080FEA" w:rsidRDefault="00080FEA">
      <w:pPr>
        <w:pStyle w:val="Level3"/>
      </w:pPr>
      <w:r>
        <w:t>затверджувати штат, приймати на роботу та звільняти працівників Товариства;</w:t>
      </w:r>
    </w:p>
    <w:p w14:paraId="4504F48C" w14:textId="7963BD36" w:rsidR="00080FEA" w:rsidRDefault="00080FEA">
      <w:pPr>
        <w:pStyle w:val="Level3"/>
      </w:pPr>
      <w:r>
        <w:t>підписувати від імені власника колективний договір з уповноваженим представником трудового колективу;</w:t>
      </w:r>
    </w:p>
    <w:p w14:paraId="6A267061" w14:textId="025EC70B" w:rsidR="00080FEA" w:rsidRDefault="00080FEA">
      <w:pPr>
        <w:pStyle w:val="Level3"/>
      </w:pPr>
      <w:r>
        <w:t>вживати заходів щодо заохочення працівників Товариства та накладання на них стягнення;</w:t>
      </w:r>
    </w:p>
    <w:p w14:paraId="5FB22B0E" w14:textId="12B4C877" w:rsidR="00080FEA" w:rsidRDefault="00080FEA">
      <w:pPr>
        <w:pStyle w:val="Level3"/>
      </w:pPr>
      <w:r>
        <w:t>розподіляти обов’язки між членами Правління;</w:t>
      </w:r>
    </w:p>
    <w:p w14:paraId="512A8E8D" w14:textId="5C1F8BE6" w:rsidR="00080FEA" w:rsidRDefault="00080FEA">
      <w:pPr>
        <w:pStyle w:val="Level3"/>
      </w:pPr>
      <w:r>
        <w:t>виступати від імені Правління на Загальних зборах та засіданнях Наглядової ради;</w:t>
      </w:r>
    </w:p>
    <w:p w14:paraId="68ABA896" w14:textId="4146EAD8" w:rsidR="00080FEA" w:rsidRDefault="00080FEA">
      <w:pPr>
        <w:pStyle w:val="Level3"/>
      </w:pPr>
      <w:r>
        <w:t>готувати пропозиції Наглядовій раді про анулювання акцій чи продаж раніше викуплених Товариством акцій;</w:t>
      </w:r>
    </w:p>
    <w:p w14:paraId="1C6F7BE1" w14:textId="58AC36B6" w:rsidR="00080FEA" w:rsidRDefault="00080FEA">
      <w:pPr>
        <w:pStyle w:val="Level3"/>
      </w:pPr>
      <w:r>
        <w:t>готувати пропозиції Наглядовій раді про розміщення Товариством інших цінних паперів, крім акцій, за винятком податкових векселів, про порядок та умови їх випуску, а також про викуп розміщених Товариством інших, крім акцій, цінних паперів;</w:t>
      </w:r>
    </w:p>
    <w:p w14:paraId="7BF0241A" w14:textId="61BBC094" w:rsidR="00080FEA" w:rsidRDefault="00080FEA">
      <w:pPr>
        <w:pStyle w:val="Level3"/>
      </w:pPr>
      <w:r>
        <w:t>ініціювати скликання засідання Наглядової ради Товариства, виносити питання на розгляд Наглядової ради та приймати участь у засіданнях Наглядової ради з правом дорадчого голосу;</w:t>
      </w:r>
    </w:p>
    <w:p w14:paraId="46A5F095" w14:textId="08A69467" w:rsidR="00080FEA" w:rsidRDefault="00080FEA">
      <w:pPr>
        <w:pStyle w:val="Level3"/>
      </w:pPr>
      <w:r>
        <w:t>вимагати скликання Наглядовою радою позачергових Загальних зборів у разі порушення провадження про визнання Товариства банкрутом або необхідності вчинення значного правочину, а також в інших випадках, передбачених законодавством та цим Статутом;</w:t>
      </w:r>
    </w:p>
    <w:p w14:paraId="670B56C6" w14:textId="53FA6B6E" w:rsidR="00080FEA" w:rsidRDefault="00080FEA">
      <w:pPr>
        <w:pStyle w:val="Level3"/>
      </w:pPr>
      <w:r>
        <w:t>виконувати інші функції, які випливають з цього Статуту, законодавства або передаються Правлінню за рішенням Загальних зборів та/або Наглядової ради.</w:t>
      </w:r>
    </w:p>
    <w:p w14:paraId="07B1C922" w14:textId="5A212210" w:rsidR="00080FEA" w:rsidRDefault="00080FEA" w:rsidP="00080FEA">
      <w:pPr>
        <w:pStyle w:val="Level2"/>
      </w:pPr>
      <w:r>
        <w:t>Голова Правління організовує захист і збереження державної і комерційної таємниці та конфіденційної інформації Товариства.</w:t>
      </w:r>
    </w:p>
    <w:p w14:paraId="46EC1D6D" w14:textId="77777777" w:rsidR="008B77E0" w:rsidRPr="001821D1" w:rsidRDefault="008B77E0" w:rsidP="00445EDF">
      <w:pPr>
        <w:pStyle w:val="Level1"/>
      </w:pPr>
      <w:bookmarkStart w:id="16" w:name="_Ref510792873"/>
      <w:r w:rsidRPr="001821D1">
        <w:t>ЗНАЧНІ ПРАВОЧИНИ ТА ПРАВОЧИНИ З ЗАІНТЕРЕСОВАНІСТЮ</w:t>
      </w:r>
      <w:bookmarkEnd w:id="16"/>
    </w:p>
    <w:p w14:paraId="6B31C8D8" w14:textId="77777777" w:rsidR="008B77E0" w:rsidRPr="001821D1" w:rsidRDefault="008B77E0" w:rsidP="00421665">
      <w:pPr>
        <w:pStyle w:val="Level2"/>
      </w:pPr>
      <w:r w:rsidRPr="0066245B">
        <w:t>Значним правочином Товариства є будь-який правочин, учинений Товариством (крім правочину з розміщення Товариством власних акцій), якщо ринкова вартість майна або послуг, що є його предметом, становить 10 (десять) та більше відсотків вартості активів Товариства за даними його останньої річної фінансової звітності.</w:t>
      </w:r>
    </w:p>
    <w:p w14:paraId="56D5A2F1" w14:textId="77777777" w:rsidR="008B77E0" w:rsidRPr="001821D1" w:rsidRDefault="008B77E0" w:rsidP="00421665">
      <w:pPr>
        <w:pStyle w:val="Level2"/>
      </w:pPr>
      <w:bookmarkStart w:id="17" w:name="_Ref510547546"/>
      <w:r w:rsidRPr="001821D1">
        <w:t>Рішення про надання згоди на вчинення Товариством значного правочину, якщо ринкова вартість майна або послуг, що є його предметом не перевищує 25 (двадцяти п’яти) відсотків вартості активів за даними останньої річної фінансової звітності Товариства, приймається Наглядовою радою.</w:t>
      </w:r>
      <w:bookmarkEnd w:id="17"/>
      <w:r w:rsidRPr="001821D1">
        <w:t xml:space="preserve"> У разі неприйняття Наглядовою радою рішення про надання згоди на вчинення значного правочину це питання може виноситися на розгляд Загальних зборів.</w:t>
      </w:r>
    </w:p>
    <w:p w14:paraId="5CD8D223" w14:textId="06FDE3FC" w:rsidR="008B77E0" w:rsidRPr="001821D1" w:rsidRDefault="008B77E0" w:rsidP="00421665">
      <w:pPr>
        <w:pStyle w:val="Level2"/>
      </w:pPr>
      <w:bookmarkStart w:id="18" w:name="_Ref510547169"/>
      <w:bookmarkStart w:id="19" w:name="_Ref528224179"/>
      <w:r w:rsidRPr="001821D1">
        <w:t xml:space="preserve">Рішення про надання згоди на вчинення </w:t>
      </w:r>
      <w:r w:rsidR="00763281">
        <w:t xml:space="preserve">Товариством </w:t>
      </w:r>
      <w:r w:rsidRPr="001821D1">
        <w:t>значного правочину, якщо ринкова вартість майна або послуг, що є його предметом перевищує 25 (двадцять п’ять) відсотків, але менше ніж 50 (п’ятдесят) відсотків вартості активів за даними останньої річної фінансової звітності Товариства, приймається Загальними зборами за поданням Наглядової ради простою більшістю голосів акціонерів, які зареєструвалися для участі у Загальних зборах та є власниками голосуючих з цього питання акцій.</w:t>
      </w:r>
      <w:bookmarkEnd w:id="18"/>
      <w:bookmarkEnd w:id="19"/>
    </w:p>
    <w:p w14:paraId="050279B6" w14:textId="7C8AAF7C" w:rsidR="008B77E0" w:rsidRDefault="008B77E0" w:rsidP="00421665">
      <w:pPr>
        <w:pStyle w:val="Level2"/>
      </w:pPr>
      <w:bookmarkStart w:id="20" w:name="_Ref510547176"/>
      <w:bookmarkStart w:id="21" w:name="_Ref528224323"/>
      <w:r w:rsidRPr="001821D1">
        <w:t xml:space="preserve">Рішення про надання згоди на вчинення </w:t>
      </w:r>
      <w:r w:rsidR="00763281">
        <w:t xml:space="preserve">Товариством </w:t>
      </w:r>
      <w:r w:rsidRPr="001821D1">
        <w:t xml:space="preserve">значного правочину, якщо ринкова вартість майна або послуг, що є його предметом, перевищує 50 (п’ятдесят) відсотків вартості активів за даними останньої річної фінансової звітності Товариства, приймається Загальними зборами за </w:t>
      </w:r>
      <w:r w:rsidRPr="001821D1">
        <w:lastRenderedPageBreak/>
        <w:t>поданням Наглядової ради більш як 50 (п’ятдесятьма) відсотками голосів акціонерів від їх загальної кількості.</w:t>
      </w:r>
      <w:bookmarkEnd w:id="20"/>
      <w:bookmarkEnd w:id="21"/>
    </w:p>
    <w:p w14:paraId="0CD34DF2" w14:textId="32A33B3C" w:rsidR="00770876" w:rsidRPr="001821D1" w:rsidRDefault="00770876" w:rsidP="00421665">
      <w:pPr>
        <w:pStyle w:val="Level2"/>
      </w:pPr>
      <w:r>
        <w:t>Якщо Наглядова рада</w:t>
      </w:r>
      <w:r w:rsidRPr="005A02E4">
        <w:t xml:space="preserve"> складається не менш як на одну третину з незалежних директорів</w:t>
      </w:r>
      <w:r>
        <w:t xml:space="preserve"> та при цьому кількість незалежних директорів становить не менше двох осіб</w:t>
      </w:r>
      <w:r w:rsidRPr="005A02E4">
        <w:t xml:space="preserve">, рішення, передбачені </w:t>
      </w:r>
      <w:r>
        <w:t xml:space="preserve">пунктами </w:t>
      </w:r>
      <w:r>
        <w:fldChar w:fldCharType="begin"/>
      </w:r>
      <w:r>
        <w:instrText xml:space="preserve"> REF _Ref528224179 \r \h </w:instrText>
      </w:r>
      <w:r>
        <w:fldChar w:fldCharType="separate"/>
      </w:r>
      <w:r w:rsidR="002438B7">
        <w:t>13.3</w:t>
      </w:r>
      <w:r>
        <w:fldChar w:fldCharType="end"/>
      </w:r>
      <w:r>
        <w:t xml:space="preserve"> та </w:t>
      </w:r>
      <w:r>
        <w:fldChar w:fldCharType="begin"/>
      </w:r>
      <w:r>
        <w:instrText xml:space="preserve"> REF _Ref528224323 \r \h </w:instrText>
      </w:r>
      <w:r>
        <w:fldChar w:fldCharType="separate"/>
      </w:r>
      <w:r w:rsidR="002438B7">
        <w:t>13.4</w:t>
      </w:r>
      <w:r>
        <w:fldChar w:fldCharType="end"/>
      </w:r>
      <w:r>
        <w:t>, можуть прийматися Н</w:t>
      </w:r>
      <w:r w:rsidRPr="005A02E4">
        <w:t>аглядовою радою.</w:t>
      </w:r>
    </w:p>
    <w:p w14:paraId="4B03EB4C" w14:textId="77777777" w:rsidR="008B77E0" w:rsidRPr="001821D1" w:rsidRDefault="008B77E0" w:rsidP="00421665">
      <w:pPr>
        <w:pStyle w:val="Level2"/>
      </w:pPr>
      <w:r w:rsidRPr="001821D1">
        <w:t>Якщо на дату проведення Загальних зборів неможливо визначити, які значні правочини вчинятимуться Товариством у ході фінансово-господарської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При цьому залежно від граничної сукупної вартості таких правочинів повинні застосовуватися відповідні положення закон</w:t>
      </w:r>
      <w:r>
        <w:t xml:space="preserve">одавства та статті </w:t>
      </w:r>
      <w:r>
        <w:fldChar w:fldCharType="begin"/>
      </w:r>
      <w:r>
        <w:instrText xml:space="preserve"> REF _Ref510792873 \r \h </w:instrText>
      </w:r>
      <w:r>
        <w:fldChar w:fldCharType="separate"/>
      </w:r>
      <w:r w:rsidR="002438B7">
        <w:t>13</w:t>
      </w:r>
      <w:r>
        <w:fldChar w:fldCharType="end"/>
      </w:r>
      <w:r w:rsidRPr="001821D1">
        <w:t xml:space="preserve"> Статуту.</w:t>
      </w:r>
    </w:p>
    <w:p w14:paraId="70669494" w14:textId="6F7B19DC" w:rsidR="008B77E0" w:rsidRPr="001821D1" w:rsidRDefault="008B77E0" w:rsidP="00421665">
      <w:pPr>
        <w:pStyle w:val="Level2"/>
      </w:pPr>
      <w:r w:rsidRPr="001821D1">
        <w:t xml:space="preserve">Рішення про надання згоди на вчинення Товариством правочину, щодо вчинення якого згідно з положеннями законодавства є заінтересованість, (далі – </w:t>
      </w:r>
      <w:r w:rsidRPr="001821D1">
        <w:rPr>
          <w:b/>
        </w:rPr>
        <w:t>правочин із заінтересованістю</w:t>
      </w:r>
      <w:r w:rsidRPr="001821D1">
        <w:t xml:space="preserve">) приймається відповідним органом Товариства згідно з законодавством </w:t>
      </w:r>
      <w:r>
        <w:t xml:space="preserve">та </w:t>
      </w:r>
      <w:r w:rsidR="00770876">
        <w:t>цією статтею</w:t>
      </w:r>
      <w:r w:rsidRPr="001821D1">
        <w:t xml:space="preserve"> Статуту, якщо ринкова вартість майна або послуг чи сума коштів, що є предметом правочину із заінтересованістю, перевищує 1 (один) відсоток вартості активів за даними останньої річної фінансової звітності Товариства.</w:t>
      </w:r>
    </w:p>
    <w:p w14:paraId="2A5EE708" w14:textId="77777777" w:rsidR="008B77E0" w:rsidRPr="001821D1" w:rsidRDefault="008B77E0" w:rsidP="00421BE1">
      <w:pPr>
        <w:pStyle w:val="PlainText2"/>
      </w:pPr>
      <w:r w:rsidRPr="009A0B81">
        <w:t>Таке рішення може містити перелік умов проекту правочину, які можуть змінюватися за рішенням Правління під час вчинення правочину із заінтересованістю. У разі відсутності такого переліку умови правочину не можуть відрізнятися від умов проекту, наданого відповідному органу Товариства для прийняття рішення про надання згоди на вчинення правочину із заінтересованістю.</w:t>
      </w:r>
    </w:p>
    <w:p w14:paraId="15D1DBBA" w14:textId="0E497F78" w:rsidR="008B77E0" w:rsidRPr="001821D1" w:rsidRDefault="008B77E0" w:rsidP="00421665">
      <w:pPr>
        <w:pStyle w:val="Level2"/>
      </w:pPr>
      <w:r w:rsidRPr="001821D1">
        <w:t>Рішення про надання згоди на вчинення</w:t>
      </w:r>
      <w:r w:rsidR="00763281" w:rsidRPr="00763281">
        <w:t xml:space="preserve"> </w:t>
      </w:r>
      <w:r w:rsidR="00763281">
        <w:t>Товариством</w:t>
      </w:r>
      <w:r w:rsidRPr="001821D1">
        <w:t xml:space="preserve"> правочину із заінтересованістю приймається більшістю голосів членів Наглядової ради, які не є заінтересованими у вчиненні правочину, присутніх на засіданні Наглядової ради. Члени Наглядової ради, заінтересовані у вчиненні правочину, не мають права голосу з питання вчинення такого правочину. Якщо на засіданні Наглядової ради присутній лише один незаінтересований член Наглядової ради, рішення про надання згоди на вчинення правочину із заінтересованістю приймається таким членом одноосібно.</w:t>
      </w:r>
    </w:p>
    <w:p w14:paraId="2EE71C6E" w14:textId="206B94B2" w:rsidR="008B77E0" w:rsidRPr="001821D1" w:rsidRDefault="008B77E0" w:rsidP="00421665">
      <w:pPr>
        <w:pStyle w:val="Level2"/>
      </w:pPr>
      <w:r w:rsidRPr="001821D1">
        <w:t xml:space="preserve">Рішення про надання згоди на вчинення </w:t>
      </w:r>
      <w:r w:rsidR="00763281">
        <w:t xml:space="preserve">Товариством </w:t>
      </w:r>
      <w:r w:rsidRPr="001821D1">
        <w:t>правочину із заінтересованістю виноситься на розгляд Загальних зборів, якщо:</w:t>
      </w:r>
    </w:p>
    <w:p w14:paraId="733A61BA" w14:textId="77777777" w:rsidR="008B77E0" w:rsidRPr="001821D1" w:rsidRDefault="008B77E0" w:rsidP="00421BE1">
      <w:pPr>
        <w:pStyle w:val="Level3"/>
      </w:pPr>
      <w:r w:rsidRPr="001821D1">
        <w:t>всі члени Наглядової ради є заінтересованими у вчиненні правочину;</w:t>
      </w:r>
    </w:p>
    <w:p w14:paraId="21C41E80" w14:textId="77777777" w:rsidR="008B77E0" w:rsidRPr="001821D1" w:rsidRDefault="008B77E0" w:rsidP="00421BE1">
      <w:pPr>
        <w:pStyle w:val="Level3"/>
      </w:pPr>
      <w:r w:rsidRPr="001821D1">
        <w:t>ринкова вартість майна або послуг чи сума коштів, що є його предметом, перевищує 10 (десять) відсотків вартості активів за даними останньої річної фінансової звітності Товариства; або</w:t>
      </w:r>
    </w:p>
    <w:p w14:paraId="7BD2C6C6" w14:textId="77777777" w:rsidR="008B77E0" w:rsidRPr="001821D1" w:rsidRDefault="008B77E0" w:rsidP="00421BE1">
      <w:pPr>
        <w:pStyle w:val="Level3"/>
      </w:pPr>
      <w:r w:rsidRPr="001821D1">
        <w:t>Наглядова рада прийняла рішення про відхилення правочину із заінтересованістю або не прийняла жодного рішення протягом 30 (тридцяти) календарних днів з дня отримання необхідної інформації.</w:t>
      </w:r>
    </w:p>
    <w:p w14:paraId="0CD04814" w14:textId="0844F31E" w:rsidR="006C2D27" w:rsidRPr="006C2D27" w:rsidRDefault="006C2D27" w:rsidP="006C2D27">
      <w:pPr>
        <w:pStyle w:val="Level2"/>
      </w:pPr>
      <w:r>
        <w:t xml:space="preserve">До Товариства не застосовуються вимоги законодавства щодо відсутності </w:t>
      </w:r>
      <w:r w:rsidR="00770876">
        <w:t>у акціонерів, заінтересованих</w:t>
      </w:r>
      <w:r w:rsidR="00770876" w:rsidRPr="006C2D27">
        <w:t xml:space="preserve"> у вчиненні правочину</w:t>
      </w:r>
      <w:r w:rsidR="00770876">
        <w:t xml:space="preserve">, </w:t>
      </w:r>
      <w:r>
        <w:t xml:space="preserve">права голосу </w:t>
      </w:r>
      <w:r w:rsidR="00763281">
        <w:t>при</w:t>
      </w:r>
      <w:r>
        <w:t xml:space="preserve"> </w:t>
      </w:r>
      <w:r w:rsidRPr="006C2D27">
        <w:t xml:space="preserve">голосуванні </w:t>
      </w:r>
      <w:r w:rsidR="00763281">
        <w:t xml:space="preserve">на Загальних зборах </w:t>
      </w:r>
      <w:r w:rsidRPr="006C2D27">
        <w:t xml:space="preserve">про надання згоди на вчинення </w:t>
      </w:r>
      <w:r w:rsidR="00763281">
        <w:t xml:space="preserve">Товариством такого </w:t>
      </w:r>
      <w:r w:rsidRPr="006C2D27">
        <w:t>правочину із заінтересованістю</w:t>
      </w:r>
      <w:r>
        <w:t>.</w:t>
      </w:r>
      <w:r w:rsidR="00763281">
        <w:t xml:space="preserve"> При голосуванні на Загальних зборах про </w:t>
      </w:r>
      <w:r w:rsidR="00763281" w:rsidRPr="006C2D27">
        <w:t xml:space="preserve">надання згоди на вчинення </w:t>
      </w:r>
      <w:r w:rsidR="00763281">
        <w:t xml:space="preserve">Товариством </w:t>
      </w:r>
      <w:r w:rsidR="00763281" w:rsidRPr="006C2D27">
        <w:t>правочину із заінтересованістю</w:t>
      </w:r>
      <w:r w:rsidR="00763281">
        <w:t xml:space="preserve"> акціонери, заінтересовані у вчиненні цього правочину, мають право голосу нарівні з іншими акціонерами Товариства.</w:t>
      </w:r>
    </w:p>
    <w:p w14:paraId="43D52FFB" w14:textId="77777777" w:rsidR="008B77E0" w:rsidRPr="001821D1" w:rsidRDefault="008B77E0" w:rsidP="00445EDF">
      <w:pPr>
        <w:pStyle w:val="Level1"/>
      </w:pPr>
      <w:r w:rsidRPr="001821D1">
        <w:t>ТРУДОВІ ВІДНОСИНИ І СОЦІАЛЬНИЙ РОЗВИТОК ТОВАРИСТВА</w:t>
      </w:r>
    </w:p>
    <w:p w14:paraId="649E85AD" w14:textId="77777777" w:rsidR="008B77E0" w:rsidRPr="001821D1" w:rsidRDefault="008B77E0" w:rsidP="00421665">
      <w:pPr>
        <w:pStyle w:val="Level2"/>
      </w:pPr>
      <w:r w:rsidRPr="009A0B81">
        <w:t>Товариство самостійно вирішує всі питання кадрового забезпечення своєї діяльності.</w:t>
      </w:r>
    </w:p>
    <w:p w14:paraId="307B215B" w14:textId="77777777" w:rsidR="008B77E0" w:rsidRPr="009A0B81" w:rsidRDefault="008B77E0" w:rsidP="00421665">
      <w:pPr>
        <w:pStyle w:val="Level2"/>
      </w:pPr>
      <w:r w:rsidRPr="00ED4410">
        <w:lastRenderedPageBreak/>
        <w:t>Товариство самостійно визначає загальну чисельність працівників, режим роботи, форми та системи оплати праці, порядок надання вихідних днів та щорічних відпусток відповідно до законодавства.</w:t>
      </w:r>
    </w:p>
    <w:p w14:paraId="7EBB5BEC" w14:textId="77777777" w:rsidR="008B77E0" w:rsidRPr="009A0B81" w:rsidRDefault="008B77E0" w:rsidP="00421665">
      <w:pPr>
        <w:pStyle w:val="Level2"/>
      </w:pPr>
      <w:r w:rsidRPr="001821D1">
        <w:t>Трудові відносини з найманими працівниками, включаючи питання найму на роботу та звільнення, тривалість робочого часу і відпочинку, оплати праці, гарантій і компенсацій у Товаристві регулюються законодавством, колективним договором і трудовими договорами</w:t>
      </w:r>
      <w:r>
        <w:t xml:space="preserve"> (контрактом)</w:t>
      </w:r>
      <w:r w:rsidRPr="001821D1">
        <w:t>.</w:t>
      </w:r>
    </w:p>
    <w:p w14:paraId="74C271F4" w14:textId="77777777" w:rsidR="008B77E0" w:rsidRPr="009A0B81" w:rsidRDefault="008B77E0" w:rsidP="00421665">
      <w:pPr>
        <w:pStyle w:val="Level2"/>
      </w:pPr>
      <w:r w:rsidRPr="009A0B81">
        <w:t>Трудовий колектив Товариства складають всі фізичні особи, які беруть участь своєю працею в його діяльності на основі трудового договору (контракту)</w:t>
      </w:r>
      <w:r>
        <w:t>.</w:t>
      </w:r>
    </w:p>
    <w:p w14:paraId="629A9C58" w14:textId="77777777" w:rsidR="008B77E0" w:rsidRPr="009A0B81" w:rsidRDefault="008B77E0" w:rsidP="00421665">
      <w:pPr>
        <w:pStyle w:val="Level2"/>
      </w:pPr>
      <w:r w:rsidRPr="00ED4410">
        <w:t>Основною формою здійснення повноважень трудового колективу Товариства є загальні збори (конференція) трудового колективу, які є стороною колективного договору з боку трудового колективу Товариства.</w:t>
      </w:r>
    </w:p>
    <w:p w14:paraId="606CBBCD" w14:textId="77777777" w:rsidR="008B77E0" w:rsidRPr="009A0B81" w:rsidRDefault="008B77E0" w:rsidP="00421665">
      <w:pPr>
        <w:pStyle w:val="Level2"/>
      </w:pPr>
      <w:r w:rsidRPr="00ED4410">
        <w:t>Колективний договір регулює трудові та економічні відносини в Товаристві, питання соціального розвитку, оплати та охорони праці, пільг, компенсацій та інших заходів соціального захисту працівників Товариства.</w:t>
      </w:r>
    </w:p>
    <w:p w14:paraId="466D8D86" w14:textId="77777777" w:rsidR="008B77E0" w:rsidRPr="009A0B81" w:rsidRDefault="008B77E0" w:rsidP="00421665">
      <w:pPr>
        <w:pStyle w:val="Level2"/>
      </w:pPr>
      <w:r w:rsidRPr="00ED4410">
        <w:t>Трудові доходи кожного працівника Товариства визначаються його особистим внеском з урахуванням кінцевих результатів роботи Товариства та максимальними розмірами не обмежуються.</w:t>
      </w:r>
    </w:p>
    <w:p w14:paraId="73DB36A7" w14:textId="582F8C7B" w:rsidR="008B77E0" w:rsidRPr="009A0B81" w:rsidRDefault="00034C70" w:rsidP="00421665">
      <w:pPr>
        <w:pStyle w:val="Level2"/>
      </w:pPr>
      <w:r>
        <w:t>Працівники</w:t>
      </w:r>
      <w:r w:rsidRPr="00ED4410">
        <w:t xml:space="preserve"> </w:t>
      </w:r>
      <w:r w:rsidR="008B77E0" w:rsidRPr="00ED4410">
        <w:t>Товариства мають право на всі види соціального забезпечення, передбачені з</w:t>
      </w:r>
      <w:r w:rsidR="008B77E0">
        <w:t>аконодавством</w:t>
      </w:r>
      <w:r w:rsidR="008B77E0" w:rsidRPr="00ED4410">
        <w:t>.</w:t>
      </w:r>
      <w:r w:rsidR="008B77E0">
        <w:t xml:space="preserve"> </w:t>
      </w:r>
      <w:r w:rsidR="008B77E0" w:rsidRPr="00ED4410">
        <w:t>Робота в Товаристві зарахову</w:t>
      </w:r>
      <w:r w:rsidR="008B77E0">
        <w:t>ється у трудовий стаж згідно з законодавством</w:t>
      </w:r>
      <w:r w:rsidR="008B77E0" w:rsidRPr="00ED4410">
        <w:t>.</w:t>
      </w:r>
      <w:r w:rsidR="008B77E0">
        <w:t xml:space="preserve"> </w:t>
      </w:r>
      <w:r w:rsidR="008B77E0" w:rsidRPr="00ED4410">
        <w:t>. Додаткові пільги пенсіонерам та інвалідам, які працювали до виходу на пенсію в Товаристві, можуть встановлюватися за рішенням Правління, погодженим з Наглядовою радою.</w:t>
      </w:r>
    </w:p>
    <w:p w14:paraId="3BCC90DD" w14:textId="77777777" w:rsidR="008B77E0" w:rsidRPr="009A0B81" w:rsidRDefault="008B77E0" w:rsidP="00421665">
      <w:pPr>
        <w:pStyle w:val="Level2"/>
      </w:pPr>
      <w:r w:rsidRPr="00ED4410">
        <w:t>Правління має право самостійно встановлювати для працівників Товариства додаткові відпустки, скорочений робочий день та інші пільги.</w:t>
      </w:r>
    </w:p>
    <w:p w14:paraId="31DE5337" w14:textId="77777777" w:rsidR="008B77E0" w:rsidRPr="001821D1" w:rsidRDefault="008B77E0" w:rsidP="00445EDF">
      <w:pPr>
        <w:pStyle w:val="Level1"/>
      </w:pPr>
      <w:r w:rsidRPr="001821D1">
        <w:t>ОБЛІК ТА ЗВІТНІСТЬ</w:t>
      </w:r>
    </w:p>
    <w:p w14:paraId="392B3228" w14:textId="77777777" w:rsidR="008B77E0" w:rsidRPr="001821D1" w:rsidRDefault="008B77E0" w:rsidP="00421665">
      <w:pPr>
        <w:pStyle w:val="Level2"/>
      </w:pPr>
      <w:r w:rsidRPr="00ED4410">
        <w:t xml:space="preserve">Товариство веде бухгалтерський, податковий облік, складає і подає звітність до компетентних органів відповідно до </w:t>
      </w:r>
      <w:r>
        <w:t>законодавства</w:t>
      </w:r>
      <w:r w:rsidRPr="00ED4410">
        <w:t>. Статистична звітність, що використовує грошовий вимірник, ґрунтується на даних бухгалтерського обліку і подається в установленому обсязі органам державної статистики.</w:t>
      </w:r>
    </w:p>
    <w:p w14:paraId="493005D1" w14:textId="77777777" w:rsidR="008B77E0" w:rsidRPr="001821D1" w:rsidRDefault="008B77E0" w:rsidP="00421665">
      <w:pPr>
        <w:pStyle w:val="Level2"/>
      </w:pPr>
      <w:r w:rsidRPr="00ED4410">
        <w:t>Достовірність та повнота річного балансу та річної фінансової звітності Товариств</w:t>
      </w:r>
      <w:r>
        <w:t>а у випадках, визначених законодавством</w:t>
      </w:r>
      <w:r w:rsidRPr="00ED4410">
        <w:t>, повинні бути підтверджені аудитором (аудиторською фірмою).</w:t>
      </w:r>
    </w:p>
    <w:p w14:paraId="525C023C" w14:textId="2F228D2B" w:rsidR="008B77E0" w:rsidRPr="001821D1" w:rsidRDefault="00A83702" w:rsidP="00421665">
      <w:pPr>
        <w:pStyle w:val="Level2"/>
      </w:pPr>
      <w:r>
        <w:t>Ф</w:t>
      </w:r>
      <w:r w:rsidR="008B77E0" w:rsidRPr="001821D1">
        <w:t>інансовий рік Товариства</w:t>
      </w:r>
      <w:r>
        <w:t xml:space="preserve"> відповідає календарному</w:t>
      </w:r>
      <w:r w:rsidR="008B77E0" w:rsidRPr="001821D1">
        <w:t>.</w:t>
      </w:r>
    </w:p>
    <w:p w14:paraId="2ECE9370" w14:textId="77777777" w:rsidR="008B77E0" w:rsidRPr="001821D1" w:rsidRDefault="008B77E0" w:rsidP="00421665">
      <w:pPr>
        <w:pStyle w:val="Level2"/>
      </w:pPr>
      <w:r w:rsidRPr="00B2223D">
        <w:t xml:space="preserve">Аудиторська перевірка діяльності </w:t>
      </w:r>
      <w:r>
        <w:t xml:space="preserve">Товариства може </w:t>
      </w:r>
      <w:r w:rsidRPr="00B2223D">
        <w:t>бути проведена на вимогу акціонера (акціонерів), який (які) є власником (власниками) більше</w:t>
      </w:r>
      <w:r>
        <w:t xml:space="preserve"> 10 відсотків голосуючих акцій Т</w:t>
      </w:r>
      <w:r w:rsidRPr="00B2223D">
        <w:t>овариства. У такому разі акціонер (акціонери) самостійно укладає (укладають) з визначеним ним (ними) аудитором (аудиторською фірмою) договір про проведення аудиторської перевірки фіна</w:t>
      </w:r>
      <w:r>
        <w:t>нсово-господарської діяльності Т</w:t>
      </w:r>
      <w:r w:rsidRPr="00B2223D">
        <w:t>овариства, в якому зазначається обсяг перевірки.</w:t>
      </w:r>
    </w:p>
    <w:p w14:paraId="45FAE8C8" w14:textId="77777777" w:rsidR="008B77E0" w:rsidRPr="001821D1" w:rsidRDefault="008B77E0" w:rsidP="00421665">
      <w:pPr>
        <w:pStyle w:val="Level2"/>
      </w:pPr>
      <w:r w:rsidRPr="00B2223D">
        <w:t xml:space="preserve">Аудиторська перевірка на вимогу акціонера (акціонерів), який є власником більше ніж 10 відсотків голосуючих акцій </w:t>
      </w:r>
      <w:r>
        <w:t>Т</w:t>
      </w:r>
      <w:r w:rsidRPr="00B2223D">
        <w:t>овариства, може проводитися не частіше двох разів на календарний рік.</w:t>
      </w:r>
    </w:p>
    <w:p w14:paraId="45C12A3B" w14:textId="77777777" w:rsidR="008B77E0" w:rsidRPr="00B2223D" w:rsidRDefault="008B77E0" w:rsidP="00421665">
      <w:pPr>
        <w:pStyle w:val="Level2"/>
      </w:pPr>
      <w:r w:rsidRPr="00B2223D">
        <w:t xml:space="preserve">Спеціальна перевірка фінансово-господарської діяльності </w:t>
      </w:r>
      <w:r>
        <w:t>Т</w:t>
      </w:r>
      <w:r w:rsidRPr="00B2223D">
        <w:t xml:space="preserve">овариства проводиться аудитором (аудиторською фірмою). Така перевірка проводиться за рішенням </w:t>
      </w:r>
      <w:r>
        <w:t>З</w:t>
      </w:r>
      <w:r w:rsidRPr="00B2223D">
        <w:t xml:space="preserve">агальних зборів, </w:t>
      </w:r>
      <w:r>
        <w:t>Н</w:t>
      </w:r>
      <w:r w:rsidRPr="00B2223D">
        <w:t xml:space="preserve">аглядової ради, </w:t>
      </w:r>
      <w:r>
        <w:t>Правління</w:t>
      </w:r>
      <w:r w:rsidRPr="00B2223D">
        <w:t xml:space="preserve"> або на вимогу акціонерів (акціонера), які (який) на момент подання вимоги сукупно є власниками (власником) більше</w:t>
      </w:r>
      <w:r>
        <w:t xml:space="preserve"> 10 відсотків голосуючих акцій Т</w:t>
      </w:r>
      <w:r w:rsidRPr="00B2223D">
        <w:t>овариства.</w:t>
      </w:r>
    </w:p>
    <w:p w14:paraId="1E7DF0A7" w14:textId="77777777" w:rsidR="008B77E0" w:rsidRDefault="008B77E0" w:rsidP="00421665">
      <w:pPr>
        <w:pStyle w:val="Level2"/>
      </w:pPr>
      <w:r w:rsidRPr="001821D1">
        <w:t xml:space="preserve">Товариство зобов’язане зберігати за його місцезнаходженням </w:t>
      </w:r>
      <w:r>
        <w:t>внутрішню документацію Товариства, включаючи:</w:t>
      </w:r>
    </w:p>
    <w:p w14:paraId="0EECC2AA" w14:textId="77777777" w:rsidR="008B77E0" w:rsidRPr="001821D1" w:rsidRDefault="008B77E0" w:rsidP="00421BE1">
      <w:pPr>
        <w:pStyle w:val="Level3"/>
      </w:pPr>
      <w:r w:rsidRPr="0071480F">
        <w:t>Статут</w:t>
      </w:r>
      <w:r>
        <w:t>, зміни до нього</w:t>
      </w:r>
      <w:r w:rsidRPr="0071480F">
        <w:t>;</w:t>
      </w:r>
    </w:p>
    <w:p w14:paraId="2BF4B4DF" w14:textId="77777777" w:rsidR="008B77E0" w:rsidRPr="001821D1" w:rsidRDefault="008B77E0" w:rsidP="00421BE1">
      <w:pPr>
        <w:pStyle w:val="Level3"/>
      </w:pPr>
      <w:r w:rsidRPr="00B2223D">
        <w:t xml:space="preserve">Положення про Загальні збори, </w:t>
      </w:r>
      <w:r>
        <w:t xml:space="preserve">Положення </w:t>
      </w:r>
      <w:r w:rsidRPr="00B2223D">
        <w:t xml:space="preserve">про Наглядову раду та </w:t>
      </w:r>
      <w:r>
        <w:t xml:space="preserve">Положення </w:t>
      </w:r>
      <w:r w:rsidRPr="00B2223D">
        <w:t>про Правління, інші вн</w:t>
      </w:r>
      <w:r>
        <w:t>утрішні положення Товариства, які</w:t>
      </w:r>
      <w:r w:rsidRPr="00B2223D">
        <w:t xml:space="preserve"> регулюють діяльність органів Товариства, та зміни до них;</w:t>
      </w:r>
    </w:p>
    <w:p w14:paraId="65CBA2EE" w14:textId="77777777" w:rsidR="008B77E0" w:rsidRPr="001821D1" w:rsidRDefault="008B77E0" w:rsidP="00421BE1">
      <w:pPr>
        <w:pStyle w:val="Level3"/>
      </w:pPr>
      <w:r w:rsidRPr="00B2223D">
        <w:lastRenderedPageBreak/>
        <w:t>положення про філії та представництва Товариства;</w:t>
      </w:r>
    </w:p>
    <w:p w14:paraId="50366F15" w14:textId="77777777" w:rsidR="008B77E0" w:rsidRPr="001821D1" w:rsidRDefault="008B77E0" w:rsidP="00F66C18">
      <w:pPr>
        <w:pStyle w:val="Level3"/>
      </w:pPr>
      <w:r w:rsidRPr="00B2223D">
        <w:t>документи, що підтверджують права Товариства на майно;</w:t>
      </w:r>
    </w:p>
    <w:p w14:paraId="535064AD" w14:textId="77777777" w:rsidR="008B77E0" w:rsidRPr="00B2223D" w:rsidRDefault="008B77E0" w:rsidP="00F66C18">
      <w:pPr>
        <w:pStyle w:val="Level3"/>
      </w:pPr>
      <w:r w:rsidRPr="00B2223D">
        <w:t>принципи (кодекс) корпоративного управління;</w:t>
      </w:r>
    </w:p>
    <w:p w14:paraId="4E3317D7" w14:textId="77777777" w:rsidR="008B77E0" w:rsidRPr="00B2223D" w:rsidRDefault="008B77E0" w:rsidP="00D37D1C">
      <w:pPr>
        <w:pStyle w:val="Level3"/>
      </w:pPr>
      <w:r w:rsidRPr="00B2223D">
        <w:t>протоколи Загальних зборів;</w:t>
      </w:r>
    </w:p>
    <w:p w14:paraId="19266887" w14:textId="77777777" w:rsidR="008B77E0" w:rsidRPr="00B2223D" w:rsidRDefault="008B77E0">
      <w:pPr>
        <w:pStyle w:val="Level3"/>
      </w:pPr>
      <w:r w:rsidRPr="00B2223D">
        <w:t>матеріали, з якими акціонери мають (мали) можливість ознайомитися під час підготовки до Загальних зборів;</w:t>
      </w:r>
    </w:p>
    <w:p w14:paraId="7184B937" w14:textId="77777777" w:rsidR="008B77E0" w:rsidRPr="00B2223D" w:rsidRDefault="008B77E0">
      <w:pPr>
        <w:pStyle w:val="Level3"/>
      </w:pPr>
      <w:r w:rsidRPr="00B2223D">
        <w:t>протоколи засідань Наглядової ради та Правління, накази і розпорядження Голови Правління;</w:t>
      </w:r>
    </w:p>
    <w:p w14:paraId="0BC25956" w14:textId="77777777" w:rsidR="008B77E0" w:rsidRPr="00B2223D" w:rsidRDefault="008B77E0">
      <w:pPr>
        <w:pStyle w:val="Level3"/>
      </w:pPr>
      <w:r w:rsidRPr="00B2223D">
        <w:t>висновки аудитора (аудиторської фірми) Товариства;</w:t>
      </w:r>
    </w:p>
    <w:p w14:paraId="39E9F084" w14:textId="03A509C1" w:rsidR="008B77E0" w:rsidRPr="001821D1" w:rsidRDefault="00BF5CC3">
      <w:pPr>
        <w:pStyle w:val="Level3"/>
      </w:pPr>
      <w:r w:rsidRPr="00B2223D">
        <w:t>річн</w:t>
      </w:r>
      <w:r>
        <w:t>у</w:t>
      </w:r>
      <w:r w:rsidRPr="00B2223D">
        <w:t xml:space="preserve"> фінансов</w:t>
      </w:r>
      <w:r>
        <w:t>у</w:t>
      </w:r>
      <w:r w:rsidRPr="00B2223D">
        <w:t xml:space="preserve"> </w:t>
      </w:r>
      <w:r w:rsidR="008B77E0" w:rsidRPr="00B2223D">
        <w:t>звітність;</w:t>
      </w:r>
    </w:p>
    <w:p w14:paraId="5EBCBB3D" w14:textId="77777777" w:rsidR="008B77E0" w:rsidRPr="001821D1" w:rsidRDefault="008B77E0">
      <w:pPr>
        <w:pStyle w:val="Level3"/>
      </w:pPr>
      <w:r w:rsidRPr="00B2223D">
        <w:t>документи бухгалтерського обліку;</w:t>
      </w:r>
    </w:p>
    <w:p w14:paraId="0967F159" w14:textId="77777777" w:rsidR="008B77E0" w:rsidRPr="001821D1" w:rsidRDefault="008B77E0">
      <w:pPr>
        <w:pStyle w:val="Level3"/>
      </w:pPr>
      <w:r w:rsidRPr="00B2223D">
        <w:t>документи звітності, що подаються відповідним державним органам;</w:t>
      </w:r>
    </w:p>
    <w:p w14:paraId="73A2A32B" w14:textId="77777777" w:rsidR="008B77E0" w:rsidRPr="001821D1" w:rsidRDefault="008B77E0">
      <w:pPr>
        <w:pStyle w:val="Level3"/>
      </w:pPr>
      <w:r w:rsidRPr="00B2223D">
        <w:t>проспект цінних паперів або рішення про емісію цінних паперів, свідоцтво про реєстрацію випуску акцій та інших цінних паперів Товариства;</w:t>
      </w:r>
    </w:p>
    <w:p w14:paraId="415A9F88" w14:textId="77777777" w:rsidR="008B77E0" w:rsidRPr="001821D1" w:rsidRDefault="008B77E0">
      <w:pPr>
        <w:pStyle w:val="Level3"/>
      </w:pPr>
      <w:r w:rsidRPr="00B2223D">
        <w:t>перелік афілійованих осіб Товариства із зазначенням кількості належних їм акцій;</w:t>
      </w:r>
    </w:p>
    <w:p w14:paraId="4CA7086F" w14:textId="51AFF485" w:rsidR="008B77E0" w:rsidRPr="001821D1" w:rsidRDefault="00BF5CC3">
      <w:pPr>
        <w:pStyle w:val="Level3"/>
      </w:pPr>
      <w:r>
        <w:t>особливу інформацію</w:t>
      </w:r>
      <w:r w:rsidRPr="00B2223D">
        <w:t xml:space="preserve"> </w:t>
      </w:r>
      <w:r w:rsidR="008B77E0" w:rsidRPr="00B2223D">
        <w:t>про Товариство згідно з вимогами законодавства;</w:t>
      </w:r>
    </w:p>
    <w:p w14:paraId="3EFB76F8" w14:textId="77777777" w:rsidR="008B77E0" w:rsidRPr="001821D1" w:rsidRDefault="008B77E0">
      <w:pPr>
        <w:pStyle w:val="Level3"/>
      </w:pPr>
      <w:r w:rsidRPr="00B2223D">
        <w:t>звіти Наглядової ради і Правління;</w:t>
      </w:r>
    </w:p>
    <w:p w14:paraId="500FF078" w14:textId="77777777" w:rsidR="008B77E0" w:rsidRPr="00B2223D" w:rsidRDefault="008B77E0">
      <w:pPr>
        <w:pStyle w:val="Level3"/>
      </w:pPr>
      <w:r w:rsidRPr="00B2223D">
        <w:t>документи, на підставі яких визначена ринкова вартість майна товариств відповідно до Закону України «Про акціонерні товариства»;</w:t>
      </w:r>
    </w:p>
    <w:p w14:paraId="0E890669" w14:textId="77777777" w:rsidR="008B77E0" w:rsidRPr="00B2223D" w:rsidRDefault="008B77E0">
      <w:pPr>
        <w:pStyle w:val="Level3"/>
      </w:pPr>
      <w:r w:rsidRPr="00B2223D">
        <w:t>інші документи, передбачені законодавством, цим Статутом, внутрішніми положеннями Товариства, рішеннями Загальних зборів, Наглядової ради, Правління.</w:t>
      </w:r>
    </w:p>
    <w:p w14:paraId="39C7A351" w14:textId="77777777" w:rsidR="008B77E0" w:rsidRPr="001821D1" w:rsidRDefault="008B77E0" w:rsidP="00421665">
      <w:pPr>
        <w:pStyle w:val="Level2"/>
      </w:pPr>
      <w:r w:rsidRPr="001821D1">
        <w:t>Товариство забезпечує його акціонерам доступ до документів Товариства у обсязі і порядку, передбаченим законодавством.</w:t>
      </w:r>
    </w:p>
    <w:p w14:paraId="3AD1249B" w14:textId="325A00F1" w:rsidR="008B77E0" w:rsidRPr="001821D1" w:rsidRDefault="008B77E0" w:rsidP="00421665">
      <w:pPr>
        <w:pStyle w:val="Level2"/>
      </w:pPr>
      <w:r w:rsidRPr="006E39AA">
        <w:t>Відповідаль</w:t>
      </w:r>
      <w:r>
        <w:t>ність за зберігання документів Т</w:t>
      </w:r>
      <w:r w:rsidR="00B62805">
        <w:t>овариства покладається на Г</w:t>
      </w:r>
      <w:r w:rsidRPr="006E39AA">
        <w:t xml:space="preserve">олову </w:t>
      </w:r>
      <w:r>
        <w:t xml:space="preserve">Правління та на головного бухгалтера – </w:t>
      </w:r>
      <w:r w:rsidRPr="006E39AA">
        <w:t>щодо документів бухгалтерського обліку і фінансової звітності.</w:t>
      </w:r>
    </w:p>
    <w:p w14:paraId="04762168" w14:textId="77777777" w:rsidR="008B77E0" w:rsidRPr="001821D1" w:rsidRDefault="008B77E0" w:rsidP="00421665">
      <w:pPr>
        <w:pStyle w:val="Level2"/>
      </w:pPr>
      <w:r w:rsidRPr="001821D1">
        <w:t>Товариство зобов’язане розкривати інформацію відповідно до законодавства.</w:t>
      </w:r>
    </w:p>
    <w:p w14:paraId="42EC571E" w14:textId="77777777" w:rsidR="008B77E0" w:rsidRPr="001821D1" w:rsidRDefault="008B77E0" w:rsidP="00445EDF">
      <w:pPr>
        <w:pStyle w:val="Level1"/>
      </w:pPr>
      <w:r w:rsidRPr="001821D1">
        <w:t>ПРИПИНЕННЯ ТОВАРИСТВА</w:t>
      </w:r>
    </w:p>
    <w:p w14:paraId="7FD6E68C" w14:textId="77777777" w:rsidR="008B77E0" w:rsidRPr="001821D1" w:rsidRDefault="008B77E0" w:rsidP="00421665">
      <w:pPr>
        <w:pStyle w:val="Level2"/>
      </w:pPr>
      <w:r w:rsidRPr="00691100">
        <w:t>Припинення діяльності Товариства здійснюється шляхом його реорганізації (злиття, приєднання, поділу, виділу, перетворення) або ліквідації.</w:t>
      </w:r>
    </w:p>
    <w:p w14:paraId="72578217" w14:textId="77777777" w:rsidR="008B77E0" w:rsidRPr="001821D1" w:rsidRDefault="008B77E0" w:rsidP="00421665">
      <w:pPr>
        <w:pStyle w:val="Level2"/>
      </w:pPr>
      <w:r w:rsidRPr="00691100">
        <w:t>Реорганізація Товариства здійснюється за рішенням Загальних збор</w:t>
      </w:r>
      <w:r>
        <w:t xml:space="preserve">ів, а у випадках, передбачених </w:t>
      </w:r>
      <w:r w:rsidRPr="00691100">
        <w:t>законодавством, – за рішенням суду або відповідних органів влади. Товариство не може одночасно здійснювати злиття, приєднання, поділ, виділ та/або перетворення.</w:t>
      </w:r>
      <w:r>
        <w:t xml:space="preserve"> </w:t>
      </w:r>
      <w:r w:rsidRPr="006E39AA">
        <w:t>При реорганізації Товариства вся сукупність його прав та обов’язків переходить до правонаступника.</w:t>
      </w:r>
    </w:p>
    <w:p w14:paraId="2226A8AA" w14:textId="66446197" w:rsidR="008B77E0" w:rsidRPr="001821D1" w:rsidRDefault="008B77E0" w:rsidP="00421665">
      <w:pPr>
        <w:pStyle w:val="Level2"/>
      </w:pPr>
      <w:r w:rsidRPr="006E39AA">
        <w:t>Товариство може бути ліквідовано:</w:t>
      </w:r>
    </w:p>
    <w:p w14:paraId="4021426C" w14:textId="77777777" w:rsidR="008B77E0" w:rsidRPr="006E39AA" w:rsidRDefault="008B77E0" w:rsidP="00421BE1">
      <w:pPr>
        <w:pStyle w:val="Level3"/>
      </w:pPr>
      <w:r w:rsidRPr="006E39AA">
        <w:t>за рішенням Загальних зборів;</w:t>
      </w:r>
    </w:p>
    <w:p w14:paraId="56FDF9B5" w14:textId="77777777" w:rsidR="008B77E0" w:rsidRPr="006E39AA" w:rsidRDefault="008B77E0" w:rsidP="00421BE1">
      <w:pPr>
        <w:pStyle w:val="Level3"/>
      </w:pPr>
      <w:r w:rsidRPr="006E39AA">
        <w:t>на підставі рішення суду;</w:t>
      </w:r>
    </w:p>
    <w:p w14:paraId="686171BD" w14:textId="77777777" w:rsidR="008B77E0" w:rsidRPr="006E39AA" w:rsidRDefault="008B77E0" w:rsidP="00421BE1">
      <w:pPr>
        <w:pStyle w:val="Level3"/>
      </w:pPr>
      <w:r w:rsidRPr="006E39AA">
        <w:t>в інших випадках, передбачених законодавством</w:t>
      </w:r>
      <w:r>
        <w:t>.</w:t>
      </w:r>
    </w:p>
    <w:p w14:paraId="7D554975" w14:textId="77777777" w:rsidR="008B77E0" w:rsidRPr="001821D1" w:rsidRDefault="008B77E0" w:rsidP="00421665">
      <w:pPr>
        <w:pStyle w:val="Level2"/>
      </w:pPr>
      <w:r w:rsidRPr="001821D1">
        <w:t>Ліквідація Товариства проводиться призначеною Загальними зборами ліквідаційною комісією, а в разі ліквідації Товариства за рішенням суду – ліквідаційною комісією, що призначається відповідно до законодавства.</w:t>
      </w:r>
    </w:p>
    <w:p w14:paraId="4BEFF9A0" w14:textId="77777777" w:rsidR="008B77E0" w:rsidRPr="001821D1" w:rsidRDefault="008B77E0" w:rsidP="00421665">
      <w:pPr>
        <w:pStyle w:val="Level2"/>
      </w:pPr>
      <w:r w:rsidRPr="001821D1">
        <w:t xml:space="preserve">З дня призначення (утворення) ліквідаційної комісії до неї переходять повноваження Наглядової ради та </w:t>
      </w:r>
      <w:r>
        <w:t>Правління</w:t>
      </w:r>
      <w:r w:rsidRPr="001821D1">
        <w:t xml:space="preserve">. </w:t>
      </w:r>
      <w:r w:rsidRPr="006E39AA">
        <w:t xml:space="preserve">Ліквідаційна комісія у триденний строк з моменту її призначення (утворення) </w:t>
      </w:r>
      <w:r w:rsidRPr="006E39AA">
        <w:lastRenderedPageBreak/>
        <w:t xml:space="preserve">публікує інформацію про ліквідацію Товариства і здійснює інші дії відповідно до вимог </w:t>
      </w:r>
      <w:r>
        <w:t>законодавства</w:t>
      </w:r>
      <w:r w:rsidRPr="006E39AA">
        <w:t>.</w:t>
      </w:r>
    </w:p>
    <w:p w14:paraId="50484D29" w14:textId="77777777" w:rsidR="008B77E0" w:rsidRPr="001821D1" w:rsidRDefault="008B77E0" w:rsidP="00421665">
      <w:pPr>
        <w:pStyle w:val="Level2"/>
      </w:pPr>
      <w:r w:rsidRPr="006E39AA">
        <w:t>Ліквідація Товариства вважається завершеною, а Товариство таким, що припинило свою діяльність, з дня внесення запису про його ліквідацію до державного реєстру.</w:t>
      </w:r>
    </w:p>
    <w:p w14:paraId="00C4F62A" w14:textId="77777777" w:rsidR="008B77E0" w:rsidRPr="001821D1" w:rsidRDefault="008B77E0" w:rsidP="00445EDF">
      <w:pPr>
        <w:pStyle w:val="Level1"/>
      </w:pPr>
      <w:r w:rsidRPr="001821D1">
        <w:t>ПРИКІНЦЕВІ ПОЛОЖЕННЯ</w:t>
      </w:r>
    </w:p>
    <w:p w14:paraId="1F245BB0" w14:textId="77777777" w:rsidR="008B77E0" w:rsidRPr="001821D1" w:rsidRDefault="008B77E0" w:rsidP="00421665">
      <w:pPr>
        <w:pStyle w:val="Level2"/>
      </w:pPr>
      <w:r w:rsidRPr="001821D1">
        <w:t>Внесення змін до Статуту є виключною компетенцією Загальних зборів. Загальні збори приймають рішення про внесення змін до Статуту відповідно до законодавства та цього Статуту.</w:t>
      </w:r>
    </w:p>
    <w:p w14:paraId="50DE2BC8" w14:textId="2EA1832C" w:rsidR="008B77E0" w:rsidRPr="001821D1" w:rsidRDefault="008B77E0" w:rsidP="00421665">
      <w:pPr>
        <w:pStyle w:val="Level2"/>
      </w:pPr>
      <w:r w:rsidRPr="001821D1">
        <w:t xml:space="preserve">Внесення змін до Статуту </w:t>
      </w:r>
      <w:r>
        <w:t>здійснюється</w:t>
      </w:r>
      <w:r w:rsidRPr="001821D1">
        <w:t xml:space="preserve"> шляхом викладення його в новій редакції. Нова редакція Статуту підписується </w:t>
      </w:r>
      <w:r w:rsidR="00B62805">
        <w:t>головою і с</w:t>
      </w:r>
      <w:r w:rsidRPr="001821D1">
        <w:t>екретерам Загальних зборів, на яких було прийняте рішення про внесення змін до Статуту.</w:t>
      </w:r>
    </w:p>
    <w:p w14:paraId="76426983" w14:textId="7DF26BCA" w:rsidR="008B77E0" w:rsidRPr="001821D1" w:rsidRDefault="00BF5CC3" w:rsidP="00421665">
      <w:pPr>
        <w:pStyle w:val="Level2"/>
      </w:pPr>
      <w:r>
        <w:t>Зміни до Статуту підлягають д</w:t>
      </w:r>
      <w:r w:rsidR="008B77E0" w:rsidRPr="001821D1">
        <w:t>ержавн</w:t>
      </w:r>
      <w:r>
        <w:t>ій</w:t>
      </w:r>
      <w:r w:rsidR="008B77E0" w:rsidRPr="001821D1">
        <w:t xml:space="preserve"> реєстраці</w:t>
      </w:r>
      <w:r>
        <w:t>ї</w:t>
      </w:r>
      <w:r w:rsidR="008B77E0" w:rsidRPr="001821D1">
        <w:t xml:space="preserve"> в порядку, передбаченому законодавством.</w:t>
      </w:r>
    </w:p>
    <w:p w14:paraId="6CD6C49E" w14:textId="77777777" w:rsidR="008B77E0" w:rsidRPr="001821D1" w:rsidRDefault="008B77E0" w:rsidP="00421665">
      <w:pPr>
        <w:pStyle w:val="Level2"/>
      </w:pPr>
      <w:r w:rsidRPr="001821D1">
        <w:t>У випадку розбіжностей між положеннями Статуту та внутрішніми документами Товариства, перевагу мають положення цього Статуту.</w:t>
      </w:r>
    </w:p>
    <w:p w14:paraId="0641CF52" w14:textId="77777777" w:rsidR="008B77E0" w:rsidRPr="001821D1" w:rsidRDefault="008B77E0" w:rsidP="00421665">
      <w:pPr>
        <w:pStyle w:val="Level2"/>
      </w:pPr>
      <w:r w:rsidRPr="001821D1">
        <w:t>У випадку розбіжностей між нормами законодавства та положеннями цього Статуту, цей Статут застосовується в частині, що не суперечить нормам законодавства. Якщо будь-яке положення Статуту є чи буде визнано недійсним у встановленому законом порядку, це не тягне за собою недійсність інших положень цього Статуту.</w:t>
      </w:r>
    </w:p>
    <w:p w14:paraId="7D98E083" w14:textId="77777777" w:rsidR="00BE6842" w:rsidRPr="00B37A2F" w:rsidRDefault="00BE6842">
      <w:pPr>
        <w:rPr>
          <w:lang w:val="ru-RU"/>
        </w:rPr>
      </w:pPr>
    </w:p>
    <w:tbl>
      <w:tblPr>
        <w:tblW w:w="0" w:type="auto"/>
        <w:tblLook w:val="04A0" w:firstRow="1" w:lastRow="0" w:firstColumn="1" w:lastColumn="0" w:noHBand="0" w:noVBand="1"/>
      </w:tblPr>
      <w:tblGrid>
        <w:gridCol w:w="3686"/>
        <w:gridCol w:w="3232"/>
        <w:gridCol w:w="2551"/>
      </w:tblGrid>
      <w:tr w:rsidR="00BE6842" w:rsidRPr="00CE15F7" w14:paraId="44CE2A7E" w14:textId="77777777" w:rsidTr="00622912">
        <w:trPr>
          <w:trHeight w:val="142"/>
        </w:trPr>
        <w:tc>
          <w:tcPr>
            <w:tcW w:w="9355" w:type="dxa"/>
            <w:gridSpan w:val="3"/>
          </w:tcPr>
          <w:p w14:paraId="1E6C88F0" w14:textId="77777777" w:rsidR="00BE6842" w:rsidRPr="001821D1" w:rsidRDefault="00BE6842" w:rsidP="00421BE1">
            <w:pPr>
              <w:pStyle w:val="PlainText2"/>
            </w:pPr>
          </w:p>
        </w:tc>
      </w:tr>
      <w:tr w:rsidR="00BE6842" w:rsidRPr="001821D1" w14:paraId="1FB20967" w14:textId="77777777" w:rsidTr="00BE6842">
        <w:trPr>
          <w:trHeight w:val="142"/>
        </w:trPr>
        <w:tc>
          <w:tcPr>
            <w:tcW w:w="3686" w:type="dxa"/>
          </w:tcPr>
          <w:p w14:paraId="4A1C39C3" w14:textId="77777777" w:rsidR="00BE6842" w:rsidRPr="00BE6842" w:rsidRDefault="00BE6842" w:rsidP="00421BE1">
            <w:pPr>
              <w:pStyle w:val="PlainText2"/>
            </w:pPr>
            <w:r w:rsidRPr="00BE6842">
              <w:t>Голова Загальних зборів</w:t>
            </w:r>
          </w:p>
        </w:tc>
        <w:tc>
          <w:tcPr>
            <w:tcW w:w="3118" w:type="dxa"/>
          </w:tcPr>
          <w:p w14:paraId="37E0C38F" w14:textId="7365AF9D" w:rsidR="00BE6842" w:rsidRPr="00BE6842" w:rsidRDefault="00BE6842" w:rsidP="00421BE1">
            <w:pPr>
              <w:pStyle w:val="PlainText2"/>
            </w:pPr>
            <w:r>
              <w:t>_____________________</w:t>
            </w:r>
          </w:p>
        </w:tc>
        <w:tc>
          <w:tcPr>
            <w:tcW w:w="2551" w:type="dxa"/>
          </w:tcPr>
          <w:p w14:paraId="39B63F95" w14:textId="45754571" w:rsidR="00BE6842" w:rsidRPr="00BE6842" w:rsidRDefault="00BE6842" w:rsidP="00421BE1">
            <w:pPr>
              <w:pStyle w:val="PlainText2"/>
            </w:pPr>
            <w:r w:rsidRPr="00BE6842">
              <w:t>/ О.А. Соколов /</w:t>
            </w:r>
          </w:p>
        </w:tc>
      </w:tr>
      <w:tr w:rsidR="00BE6842" w:rsidRPr="001821D1" w14:paraId="6135ABF6" w14:textId="77777777" w:rsidTr="00622912">
        <w:trPr>
          <w:trHeight w:val="142"/>
        </w:trPr>
        <w:tc>
          <w:tcPr>
            <w:tcW w:w="9355" w:type="dxa"/>
            <w:gridSpan w:val="3"/>
          </w:tcPr>
          <w:p w14:paraId="2E6B30A3" w14:textId="77777777" w:rsidR="00BE6842" w:rsidRPr="001821D1" w:rsidRDefault="00BE6842" w:rsidP="00421BE1">
            <w:pPr>
              <w:pStyle w:val="PlainText2"/>
            </w:pPr>
          </w:p>
        </w:tc>
      </w:tr>
      <w:tr w:rsidR="00BE6842" w:rsidRPr="001821D1" w14:paraId="53A860DD" w14:textId="77777777" w:rsidTr="00BE6842">
        <w:trPr>
          <w:trHeight w:val="142"/>
        </w:trPr>
        <w:tc>
          <w:tcPr>
            <w:tcW w:w="3686" w:type="dxa"/>
          </w:tcPr>
          <w:p w14:paraId="7FBE437F" w14:textId="6482E515" w:rsidR="00BE6842" w:rsidRPr="00BE6842" w:rsidRDefault="00BE6842" w:rsidP="00421BE1">
            <w:pPr>
              <w:pStyle w:val="PlainText2"/>
            </w:pPr>
            <w:r w:rsidRPr="00BE6842">
              <w:t>Секретар Загальних зборів</w:t>
            </w:r>
          </w:p>
        </w:tc>
        <w:tc>
          <w:tcPr>
            <w:tcW w:w="3118" w:type="dxa"/>
          </w:tcPr>
          <w:p w14:paraId="413062F0" w14:textId="0A68A3E1" w:rsidR="00BE6842" w:rsidRPr="001821D1" w:rsidRDefault="00BE6842" w:rsidP="00421BE1">
            <w:pPr>
              <w:pStyle w:val="PlainText2"/>
            </w:pPr>
            <w:r>
              <w:t>_____________________</w:t>
            </w:r>
          </w:p>
        </w:tc>
        <w:tc>
          <w:tcPr>
            <w:tcW w:w="2551" w:type="dxa"/>
          </w:tcPr>
          <w:p w14:paraId="69E3650C" w14:textId="05130661" w:rsidR="00BE6842" w:rsidRPr="00BE6842" w:rsidRDefault="00BE6842" w:rsidP="00421BE1">
            <w:pPr>
              <w:pStyle w:val="PlainText2"/>
            </w:pPr>
            <w:r w:rsidRPr="00BE6842">
              <w:t>/ А.О. Колобова /</w:t>
            </w:r>
          </w:p>
        </w:tc>
      </w:tr>
    </w:tbl>
    <w:p w14:paraId="1ABBA0B0" w14:textId="104E740B" w:rsidR="008A4FEE" w:rsidRPr="001821D1" w:rsidRDefault="008A4FEE" w:rsidP="00467EEC">
      <w:pPr>
        <w:pStyle w:val="Level2"/>
        <w:numPr>
          <w:ilvl w:val="0"/>
          <w:numId w:val="0"/>
        </w:numPr>
      </w:pPr>
    </w:p>
    <w:sectPr w:rsidR="008A4FEE" w:rsidRPr="001821D1" w:rsidSect="00445EDF">
      <w:footerReference w:type="default" r:id="rId9"/>
      <w:pgSz w:w="11906" w:h="16838" w:code="9"/>
      <w:pgMar w:top="851" w:right="851"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7A16" w14:textId="77777777" w:rsidR="00F25248" w:rsidRDefault="00F25248" w:rsidP="00EC2681">
      <w:pPr>
        <w:spacing w:after="0" w:line="240" w:lineRule="auto"/>
      </w:pPr>
      <w:r>
        <w:separator/>
      </w:r>
    </w:p>
  </w:endnote>
  <w:endnote w:type="continuationSeparator" w:id="0">
    <w:p w14:paraId="40F61A31" w14:textId="77777777" w:rsidR="00F25248" w:rsidRDefault="00F25248" w:rsidP="00E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29754"/>
      <w:docPartObj>
        <w:docPartGallery w:val="Page Numbers (Bottom of Page)"/>
        <w:docPartUnique/>
      </w:docPartObj>
    </w:sdtPr>
    <w:sdtEndPr>
      <w:rPr>
        <w:rFonts w:ascii="Times New Roman" w:hAnsi="Times New Roman" w:cs="Times New Roman"/>
        <w:noProof/>
      </w:rPr>
    </w:sdtEndPr>
    <w:sdtContent>
      <w:p w14:paraId="1B19CDD0" w14:textId="70132EE2" w:rsidR="00AF549D" w:rsidRPr="00EC2681" w:rsidRDefault="00AF549D" w:rsidP="00445EDF">
        <w:pPr>
          <w:pStyle w:val="af0"/>
          <w:spacing w:before="120"/>
          <w:jc w:val="center"/>
          <w:rPr>
            <w:rFonts w:ascii="Times New Roman" w:hAnsi="Times New Roman" w:cs="Times New Roman"/>
          </w:rPr>
        </w:pPr>
        <w:r w:rsidRPr="00E371F4">
          <w:rPr>
            <w:rFonts w:ascii="Arial" w:hAnsi="Arial" w:cs="Arial"/>
            <w:sz w:val="20"/>
            <w:szCs w:val="20"/>
          </w:rPr>
          <w:fldChar w:fldCharType="begin"/>
        </w:r>
        <w:r w:rsidRPr="00E371F4">
          <w:rPr>
            <w:rFonts w:ascii="Arial" w:hAnsi="Arial" w:cs="Arial"/>
            <w:sz w:val="20"/>
            <w:szCs w:val="20"/>
          </w:rPr>
          <w:instrText xml:space="preserve"> PAGE   \* MERGEFORMAT </w:instrText>
        </w:r>
        <w:r w:rsidRPr="00E371F4">
          <w:rPr>
            <w:rFonts w:ascii="Arial" w:hAnsi="Arial" w:cs="Arial"/>
            <w:sz w:val="20"/>
            <w:szCs w:val="20"/>
          </w:rPr>
          <w:fldChar w:fldCharType="separate"/>
        </w:r>
        <w:r w:rsidR="00762DB5">
          <w:rPr>
            <w:rFonts w:ascii="Arial" w:hAnsi="Arial" w:cs="Arial"/>
            <w:noProof/>
            <w:sz w:val="20"/>
            <w:szCs w:val="20"/>
          </w:rPr>
          <w:t>2</w:t>
        </w:r>
        <w:r w:rsidRPr="00E371F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A1C43" w14:textId="77777777" w:rsidR="00F25248" w:rsidRDefault="00F25248" w:rsidP="00EC2681">
      <w:pPr>
        <w:spacing w:after="0" w:line="240" w:lineRule="auto"/>
      </w:pPr>
      <w:r>
        <w:separator/>
      </w:r>
    </w:p>
  </w:footnote>
  <w:footnote w:type="continuationSeparator" w:id="0">
    <w:p w14:paraId="12A91DB9" w14:textId="77777777" w:rsidR="00F25248" w:rsidRDefault="00F25248" w:rsidP="00EC2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341"/>
    <w:multiLevelType w:val="hybridMultilevel"/>
    <w:tmpl w:val="FEE2E832"/>
    <w:lvl w:ilvl="0" w:tplc="A302F7A6">
      <w:start w:val="1"/>
      <w:numFmt w:val="decimal"/>
      <w:lvlText w:val="1.%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76F72"/>
    <w:multiLevelType w:val="hybridMultilevel"/>
    <w:tmpl w:val="BB380140"/>
    <w:lvl w:ilvl="0" w:tplc="8FF40A6A">
      <w:start w:val="1"/>
      <w:numFmt w:val="decimal"/>
      <w:lvlText w:val="2.%1"/>
      <w:lvlJc w:val="left"/>
      <w:pPr>
        <w:ind w:left="720" w:hanging="360"/>
      </w:pPr>
      <w:rPr>
        <w:rFonts w:hint="default"/>
      </w:rPr>
    </w:lvl>
    <w:lvl w:ilvl="1" w:tplc="6FA8E930">
      <w:start w:val="1"/>
      <w:numFmt w:val="decimal"/>
      <w:pStyle w:val="Style111"/>
      <w:lvlText w:val="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C43D8"/>
    <w:multiLevelType w:val="multilevel"/>
    <w:tmpl w:val="322C3052"/>
    <w:lvl w:ilvl="0">
      <w:start w:val="1"/>
      <w:numFmt w:val="decimal"/>
      <w:pStyle w:val="Level1"/>
      <w:lvlText w:val="%1."/>
      <w:lvlJc w:val="left"/>
      <w:pPr>
        <w:ind w:left="36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284" w:firstLine="0"/>
      </w:pPr>
      <w:rPr>
        <w:rFonts w:ascii="Arial" w:hAnsi="Arial" w:cs="Times New Roman" w:hint="default"/>
        <w:b w:val="0"/>
        <w:i w:val="0"/>
        <w:color w:val="auto"/>
        <w:sz w:val="20"/>
        <w:szCs w:val="24"/>
      </w:rPr>
    </w:lvl>
    <w:lvl w:ilvl="2">
      <w:start w:val="1"/>
      <w:numFmt w:val="decimal"/>
      <w:pStyle w:val="Level3"/>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ind w:left="4788" w:hanging="648"/>
      </w:pPr>
      <w:rPr>
        <w:rFonts w:ascii="Arial" w:hAnsi="Arial" w:hint="default"/>
        <w:b w:val="0"/>
        <w:i w:val="0"/>
        <w:sz w:val="20"/>
      </w:rPr>
    </w:lvl>
    <w:lvl w:ilvl="4">
      <w:start w:val="1"/>
      <w:numFmt w:val="decimal"/>
      <w:lvlText w:val="%1.%2.%3.%4.%5."/>
      <w:lvlJc w:val="left"/>
      <w:pPr>
        <w:ind w:left="5292" w:hanging="792"/>
      </w:pPr>
      <w:rPr>
        <w:rFonts w:hint="default"/>
      </w:rPr>
    </w:lvl>
    <w:lvl w:ilvl="5">
      <w:start w:val="1"/>
      <w:numFmt w:val="decimal"/>
      <w:lvlText w:val="%1.%2.%3.%4.%5.%6."/>
      <w:lvlJc w:val="left"/>
      <w:pPr>
        <w:ind w:left="5796" w:hanging="936"/>
      </w:pPr>
      <w:rPr>
        <w:rFonts w:hint="default"/>
      </w:rPr>
    </w:lvl>
    <w:lvl w:ilvl="6">
      <w:start w:val="1"/>
      <w:numFmt w:val="decimal"/>
      <w:lvlText w:val="%1.%2.%3.%4.%5.%6.%7."/>
      <w:lvlJc w:val="left"/>
      <w:pPr>
        <w:ind w:left="6300" w:hanging="1080"/>
      </w:pPr>
      <w:rPr>
        <w:rFonts w:hint="default"/>
      </w:rPr>
    </w:lvl>
    <w:lvl w:ilvl="7">
      <w:start w:val="1"/>
      <w:numFmt w:val="decimal"/>
      <w:lvlText w:val="%1.%2.%3.%4.%5.%6.%7.%8."/>
      <w:lvlJc w:val="left"/>
      <w:pPr>
        <w:ind w:left="6804" w:hanging="1224"/>
      </w:pPr>
      <w:rPr>
        <w:rFonts w:hint="default"/>
      </w:rPr>
    </w:lvl>
    <w:lvl w:ilvl="8">
      <w:start w:val="1"/>
      <w:numFmt w:val="decimal"/>
      <w:lvlText w:val="%1.%2.%3.%4.%5.%6.%7.%8.%9."/>
      <w:lvlJc w:val="left"/>
      <w:pPr>
        <w:ind w:left="7380" w:hanging="1440"/>
      </w:pPr>
      <w:rPr>
        <w:rFonts w:hint="default"/>
      </w:rPr>
    </w:lvl>
  </w:abstractNum>
  <w:abstractNum w:abstractNumId="3">
    <w:nsid w:val="4069330D"/>
    <w:multiLevelType w:val="multilevel"/>
    <w:tmpl w:val="72D499C8"/>
    <w:lvl w:ilvl="0">
      <w:start w:val="1"/>
      <w:numFmt w:val="decimal"/>
      <w:pStyle w:val="Lvl1"/>
      <w:lvlText w:val="%1."/>
      <w:lvlJc w:val="left"/>
      <w:pPr>
        <w:ind w:left="360" w:hanging="360"/>
      </w:pPr>
      <w:rPr>
        <w:rFonts w:hint="default"/>
      </w:rPr>
    </w:lvl>
    <w:lvl w:ilvl="1">
      <w:start w:val="1"/>
      <w:numFmt w:val="decimal"/>
      <w:pStyle w:val="Lvl2"/>
      <w:lvlText w:val="%1.%2."/>
      <w:lvlJc w:val="left"/>
      <w:pPr>
        <w:ind w:left="792" w:hanging="432"/>
      </w:pPr>
      <w:rPr>
        <w:rFonts w:hint="default"/>
      </w:rPr>
    </w:lvl>
    <w:lvl w:ilvl="2">
      <w:start w:val="1"/>
      <w:numFmt w:val="decimal"/>
      <w:pStyle w:val="Lvl3"/>
      <w:lvlText w:val="%1.%2.%3."/>
      <w:lvlJc w:val="left"/>
      <w:pPr>
        <w:ind w:left="504" w:hanging="504"/>
      </w:pPr>
      <w:rPr>
        <w:rFonts w:hint="default"/>
      </w:rPr>
    </w:lvl>
    <w:lvl w:ilvl="3">
      <w:start w:val="1"/>
      <w:numFmt w:val="decimal"/>
      <w:pStyle w:val="Lvl4"/>
      <w:lvlText w:val="%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07B4930"/>
    <w:multiLevelType w:val="hybridMultilevel"/>
    <w:tmpl w:val="BCFEE8B2"/>
    <w:lvl w:ilvl="0" w:tplc="76285742">
      <w:start w:val="1"/>
      <w:numFmt w:val="decimal"/>
      <w:pStyle w:val="Style11"/>
      <w:lvlText w:val="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5E0F10C">
      <w:start w:val="1"/>
      <w:numFmt w:val="decimal"/>
      <w:lvlText w:val="1.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16736"/>
    <w:multiLevelType w:val="multilevel"/>
    <w:tmpl w:val="C5B67E8A"/>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762" w:hanging="432"/>
      </w:pPr>
      <w:rPr>
        <w:rFonts w:ascii="Times New Roman" w:hAnsi="Times New Roman" w:cs="Times New Roman" w:hint="default"/>
        <w:b w:val="0"/>
        <w:sz w:val="22"/>
        <w:szCs w:val="24"/>
      </w:rPr>
    </w:lvl>
    <w:lvl w:ilvl="2">
      <w:start w:val="1"/>
      <w:numFmt w:val="decimal"/>
      <w:lvlText w:val="%1.%2.%3."/>
      <w:lvlJc w:val="left"/>
      <w:pPr>
        <w:ind w:left="4914" w:hanging="504"/>
      </w:pPr>
      <w:rPr>
        <w:b w:val="0"/>
        <w:sz w:val="22"/>
        <w:szCs w:val="24"/>
      </w:rPr>
    </w:lvl>
    <w:lvl w:ilvl="3">
      <w:start w:val="1"/>
      <w:numFmt w:val="decimal"/>
      <w:lvlText w:val="%1.%2.%3.%4."/>
      <w:lvlJc w:val="left"/>
      <w:pPr>
        <w:ind w:left="4788" w:hanging="648"/>
      </w:pPr>
    </w:lvl>
    <w:lvl w:ilvl="4">
      <w:start w:val="1"/>
      <w:numFmt w:val="decimal"/>
      <w:lvlText w:val="%1.%2.%3.%4.%5."/>
      <w:lvlJc w:val="left"/>
      <w:pPr>
        <w:ind w:left="5292" w:hanging="792"/>
      </w:pPr>
    </w:lvl>
    <w:lvl w:ilvl="5">
      <w:start w:val="1"/>
      <w:numFmt w:val="decimal"/>
      <w:lvlText w:val="%1.%2.%3.%4.%5.%6."/>
      <w:lvlJc w:val="left"/>
      <w:pPr>
        <w:ind w:left="5796" w:hanging="936"/>
      </w:pPr>
    </w:lvl>
    <w:lvl w:ilvl="6">
      <w:start w:val="1"/>
      <w:numFmt w:val="decimal"/>
      <w:lvlText w:val="%1.%2.%3.%4.%5.%6.%7."/>
      <w:lvlJc w:val="left"/>
      <w:pPr>
        <w:ind w:left="6300" w:hanging="1080"/>
      </w:pPr>
    </w:lvl>
    <w:lvl w:ilvl="7">
      <w:start w:val="1"/>
      <w:numFmt w:val="decimal"/>
      <w:lvlText w:val="%1.%2.%3.%4.%5.%6.%7.%8."/>
      <w:lvlJc w:val="left"/>
      <w:pPr>
        <w:ind w:left="6804" w:hanging="1224"/>
      </w:pPr>
    </w:lvl>
    <w:lvl w:ilvl="8">
      <w:start w:val="1"/>
      <w:numFmt w:val="decimal"/>
      <w:lvlText w:val="%1.%2.%3.%4.%5.%6.%7.%8.%9."/>
      <w:lvlJc w:val="left"/>
      <w:pPr>
        <w:ind w:left="7380" w:hanging="1440"/>
      </w:pPr>
    </w:lvl>
  </w:abstractNum>
  <w:abstractNum w:abstractNumId="6">
    <w:nsid w:val="7B54240D"/>
    <w:multiLevelType w:val="multilevel"/>
    <w:tmpl w:val="6D024C00"/>
    <w:lvl w:ilvl="0">
      <w:start w:val="1"/>
      <w:numFmt w:val="none"/>
      <w:pStyle w:val="Style21"/>
      <w:lvlText w:val="1.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0"/>
  </w:num>
  <w:num w:numId="25">
    <w:abstractNumId w:val="5"/>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A"/>
    <w:rsid w:val="00002AB0"/>
    <w:rsid w:val="00003BC3"/>
    <w:rsid w:val="00005998"/>
    <w:rsid w:val="00012368"/>
    <w:rsid w:val="00022E19"/>
    <w:rsid w:val="00025493"/>
    <w:rsid w:val="00034898"/>
    <w:rsid w:val="00034C70"/>
    <w:rsid w:val="00045D54"/>
    <w:rsid w:val="0004704A"/>
    <w:rsid w:val="00053B86"/>
    <w:rsid w:val="00071680"/>
    <w:rsid w:val="00074E0B"/>
    <w:rsid w:val="00077FA9"/>
    <w:rsid w:val="00080FEA"/>
    <w:rsid w:val="00081389"/>
    <w:rsid w:val="000925B9"/>
    <w:rsid w:val="00094141"/>
    <w:rsid w:val="000B6910"/>
    <w:rsid w:val="000D0D2A"/>
    <w:rsid w:val="000D18E4"/>
    <w:rsid w:val="000D312F"/>
    <w:rsid w:val="000E13AD"/>
    <w:rsid w:val="000F2942"/>
    <w:rsid w:val="000F3C90"/>
    <w:rsid w:val="000F4CE5"/>
    <w:rsid w:val="00100249"/>
    <w:rsid w:val="00116877"/>
    <w:rsid w:val="001310C4"/>
    <w:rsid w:val="00132C0E"/>
    <w:rsid w:val="001378E0"/>
    <w:rsid w:val="00146B0C"/>
    <w:rsid w:val="00150CE1"/>
    <w:rsid w:val="001537B2"/>
    <w:rsid w:val="001569BC"/>
    <w:rsid w:val="001614D5"/>
    <w:rsid w:val="001665A8"/>
    <w:rsid w:val="00172A33"/>
    <w:rsid w:val="00177088"/>
    <w:rsid w:val="00177362"/>
    <w:rsid w:val="001821D1"/>
    <w:rsid w:val="00192154"/>
    <w:rsid w:val="001933C8"/>
    <w:rsid w:val="001A238E"/>
    <w:rsid w:val="001A32A4"/>
    <w:rsid w:val="001A74D5"/>
    <w:rsid w:val="001B061A"/>
    <w:rsid w:val="001B5842"/>
    <w:rsid w:val="001C15D9"/>
    <w:rsid w:val="001C34EB"/>
    <w:rsid w:val="001C4F63"/>
    <w:rsid w:val="001D08BC"/>
    <w:rsid w:val="001D19E3"/>
    <w:rsid w:val="001E0058"/>
    <w:rsid w:val="001E285C"/>
    <w:rsid w:val="001F3D06"/>
    <w:rsid w:val="001F57AB"/>
    <w:rsid w:val="00212DC4"/>
    <w:rsid w:val="00226FB5"/>
    <w:rsid w:val="00232549"/>
    <w:rsid w:val="0023356F"/>
    <w:rsid w:val="0023703C"/>
    <w:rsid w:val="002438B7"/>
    <w:rsid w:val="00243EE9"/>
    <w:rsid w:val="00247ABE"/>
    <w:rsid w:val="0026256A"/>
    <w:rsid w:val="00272D1A"/>
    <w:rsid w:val="0027462E"/>
    <w:rsid w:val="00282B92"/>
    <w:rsid w:val="00285CA4"/>
    <w:rsid w:val="00285DE5"/>
    <w:rsid w:val="00290269"/>
    <w:rsid w:val="0029707D"/>
    <w:rsid w:val="00297EE8"/>
    <w:rsid w:val="002A1CFD"/>
    <w:rsid w:val="002A32F8"/>
    <w:rsid w:val="002A79FB"/>
    <w:rsid w:val="002B082B"/>
    <w:rsid w:val="002B2532"/>
    <w:rsid w:val="002B7144"/>
    <w:rsid w:val="002C0A49"/>
    <w:rsid w:val="002D096D"/>
    <w:rsid w:val="002D1C46"/>
    <w:rsid w:val="002D4A80"/>
    <w:rsid w:val="002D52C7"/>
    <w:rsid w:val="002E5672"/>
    <w:rsid w:val="002F5BD8"/>
    <w:rsid w:val="002F6292"/>
    <w:rsid w:val="00301B18"/>
    <w:rsid w:val="00307DD7"/>
    <w:rsid w:val="00323DE4"/>
    <w:rsid w:val="00325F57"/>
    <w:rsid w:val="00334476"/>
    <w:rsid w:val="00342091"/>
    <w:rsid w:val="00344CDE"/>
    <w:rsid w:val="00344E51"/>
    <w:rsid w:val="0035190C"/>
    <w:rsid w:val="00352FD3"/>
    <w:rsid w:val="00363340"/>
    <w:rsid w:val="003656BF"/>
    <w:rsid w:val="003813A8"/>
    <w:rsid w:val="003863E7"/>
    <w:rsid w:val="00394E2F"/>
    <w:rsid w:val="003B2889"/>
    <w:rsid w:val="003B4E20"/>
    <w:rsid w:val="003B5828"/>
    <w:rsid w:val="003B6C7A"/>
    <w:rsid w:val="003C4EDD"/>
    <w:rsid w:val="003C6CFE"/>
    <w:rsid w:val="003D20F1"/>
    <w:rsid w:val="003D4263"/>
    <w:rsid w:val="003D5A8B"/>
    <w:rsid w:val="003E22C6"/>
    <w:rsid w:val="003F2DAC"/>
    <w:rsid w:val="004002EA"/>
    <w:rsid w:val="0040418C"/>
    <w:rsid w:val="00405EE6"/>
    <w:rsid w:val="00421665"/>
    <w:rsid w:val="00421BE1"/>
    <w:rsid w:val="00435E3E"/>
    <w:rsid w:val="00437240"/>
    <w:rsid w:val="0044103F"/>
    <w:rsid w:val="00445EDF"/>
    <w:rsid w:val="00450773"/>
    <w:rsid w:val="00453505"/>
    <w:rsid w:val="00455401"/>
    <w:rsid w:val="004616A2"/>
    <w:rsid w:val="004642D0"/>
    <w:rsid w:val="00467EEC"/>
    <w:rsid w:val="004724D2"/>
    <w:rsid w:val="004808ED"/>
    <w:rsid w:val="0048093F"/>
    <w:rsid w:val="00481FC7"/>
    <w:rsid w:val="004849AB"/>
    <w:rsid w:val="00491351"/>
    <w:rsid w:val="00493EEC"/>
    <w:rsid w:val="00497FA6"/>
    <w:rsid w:val="004A5BC3"/>
    <w:rsid w:val="004D4770"/>
    <w:rsid w:val="004D7B71"/>
    <w:rsid w:val="004F3EA7"/>
    <w:rsid w:val="004F522A"/>
    <w:rsid w:val="004F55C4"/>
    <w:rsid w:val="004F5677"/>
    <w:rsid w:val="004F797A"/>
    <w:rsid w:val="005006B5"/>
    <w:rsid w:val="00502B83"/>
    <w:rsid w:val="0050537C"/>
    <w:rsid w:val="00505F71"/>
    <w:rsid w:val="005254B9"/>
    <w:rsid w:val="00530E7F"/>
    <w:rsid w:val="00531D12"/>
    <w:rsid w:val="00534DB0"/>
    <w:rsid w:val="00555F50"/>
    <w:rsid w:val="00560E4A"/>
    <w:rsid w:val="00572B79"/>
    <w:rsid w:val="00577013"/>
    <w:rsid w:val="005775FD"/>
    <w:rsid w:val="00582212"/>
    <w:rsid w:val="00590FEB"/>
    <w:rsid w:val="00591322"/>
    <w:rsid w:val="00592B32"/>
    <w:rsid w:val="005A02E4"/>
    <w:rsid w:val="005A3AFF"/>
    <w:rsid w:val="005A5611"/>
    <w:rsid w:val="005A6B76"/>
    <w:rsid w:val="005C04E0"/>
    <w:rsid w:val="005C28CC"/>
    <w:rsid w:val="005D3B8E"/>
    <w:rsid w:val="005D6561"/>
    <w:rsid w:val="005E0282"/>
    <w:rsid w:val="00602D6B"/>
    <w:rsid w:val="00622912"/>
    <w:rsid w:val="00626A13"/>
    <w:rsid w:val="00632AAB"/>
    <w:rsid w:val="0064037F"/>
    <w:rsid w:val="00653A36"/>
    <w:rsid w:val="00656A22"/>
    <w:rsid w:val="0066245B"/>
    <w:rsid w:val="00663F51"/>
    <w:rsid w:val="00664C08"/>
    <w:rsid w:val="00670F88"/>
    <w:rsid w:val="006742DA"/>
    <w:rsid w:val="00680425"/>
    <w:rsid w:val="00691100"/>
    <w:rsid w:val="006940CD"/>
    <w:rsid w:val="00694868"/>
    <w:rsid w:val="006A2BAE"/>
    <w:rsid w:val="006A2E50"/>
    <w:rsid w:val="006B6038"/>
    <w:rsid w:val="006B7C81"/>
    <w:rsid w:val="006C2D27"/>
    <w:rsid w:val="006C5DE9"/>
    <w:rsid w:val="006D1D33"/>
    <w:rsid w:val="006D2B0F"/>
    <w:rsid w:val="006E2CF0"/>
    <w:rsid w:val="006E39AA"/>
    <w:rsid w:val="006E3C33"/>
    <w:rsid w:val="006E4F37"/>
    <w:rsid w:val="006F2D88"/>
    <w:rsid w:val="006F37E2"/>
    <w:rsid w:val="007008EF"/>
    <w:rsid w:val="00701F22"/>
    <w:rsid w:val="007029FE"/>
    <w:rsid w:val="00711C86"/>
    <w:rsid w:val="00724BF9"/>
    <w:rsid w:val="00741F5B"/>
    <w:rsid w:val="00744AA7"/>
    <w:rsid w:val="00745823"/>
    <w:rsid w:val="00746B08"/>
    <w:rsid w:val="00747589"/>
    <w:rsid w:val="007532E1"/>
    <w:rsid w:val="00755F67"/>
    <w:rsid w:val="007612F6"/>
    <w:rsid w:val="00762DB5"/>
    <w:rsid w:val="00763281"/>
    <w:rsid w:val="00770876"/>
    <w:rsid w:val="0077420A"/>
    <w:rsid w:val="00774E2F"/>
    <w:rsid w:val="00774EAE"/>
    <w:rsid w:val="00777E9D"/>
    <w:rsid w:val="007828E3"/>
    <w:rsid w:val="007833A1"/>
    <w:rsid w:val="0078352F"/>
    <w:rsid w:val="00793008"/>
    <w:rsid w:val="00795768"/>
    <w:rsid w:val="007A02A5"/>
    <w:rsid w:val="007B73CD"/>
    <w:rsid w:val="007B7E32"/>
    <w:rsid w:val="007D4CE8"/>
    <w:rsid w:val="007D6188"/>
    <w:rsid w:val="007D6514"/>
    <w:rsid w:val="007D67E3"/>
    <w:rsid w:val="007E173B"/>
    <w:rsid w:val="008010D2"/>
    <w:rsid w:val="008030FD"/>
    <w:rsid w:val="00804336"/>
    <w:rsid w:val="00805BE4"/>
    <w:rsid w:val="0080798C"/>
    <w:rsid w:val="00812532"/>
    <w:rsid w:val="008134E8"/>
    <w:rsid w:val="00816642"/>
    <w:rsid w:val="00821EF7"/>
    <w:rsid w:val="00823049"/>
    <w:rsid w:val="0083176F"/>
    <w:rsid w:val="008372ED"/>
    <w:rsid w:val="00842793"/>
    <w:rsid w:val="00842A70"/>
    <w:rsid w:val="00850E0E"/>
    <w:rsid w:val="00851B4E"/>
    <w:rsid w:val="00857B6B"/>
    <w:rsid w:val="00864E85"/>
    <w:rsid w:val="00872034"/>
    <w:rsid w:val="00875CD0"/>
    <w:rsid w:val="0088540A"/>
    <w:rsid w:val="00887A3C"/>
    <w:rsid w:val="00891ECC"/>
    <w:rsid w:val="008A27BD"/>
    <w:rsid w:val="008A2B12"/>
    <w:rsid w:val="008A4FEE"/>
    <w:rsid w:val="008B2AA2"/>
    <w:rsid w:val="008B49FB"/>
    <w:rsid w:val="008B6D29"/>
    <w:rsid w:val="008B77E0"/>
    <w:rsid w:val="008C7BD4"/>
    <w:rsid w:val="008D2E30"/>
    <w:rsid w:val="008E179F"/>
    <w:rsid w:val="008E472C"/>
    <w:rsid w:val="008F21CB"/>
    <w:rsid w:val="008F652D"/>
    <w:rsid w:val="008F7158"/>
    <w:rsid w:val="00910D36"/>
    <w:rsid w:val="00931879"/>
    <w:rsid w:val="009363F7"/>
    <w:rsid w:val="00950081"/>
    <w:rsid w:val="0095022E"/>
    <w:rsid w:val="009516BD"/>
    <w:rsid w:val="0095490C"/>
    <w:rsid w:val="00956AEC"/>
    <w:rsid w:val="00962E35"/>
    <w:rsid w:val="009668F6"/>
    <w:rsid w:val="0096791B"/>
    <w:rsid w:val="00971E49"/>
    <w:rsid w:val="00977D9B"/>
    <w:rsid w:val="009818AD"/>
    <w:rsid w:val="0098794C"/>
    <w:rsid w:val="009900F0"/>
    <w:rsid w:val="00991C41"/>
    <w:rsid w:val="00995B50"/>
    <w:rsid w:val="009A0B81"/>
    <w:rsid w:val="009A404E"/>
    <w:rsid w:val="009A4220"/>
    <w:rsid w:val="009B15A6"/>
    <w:rsid w:val="009B4498"/>
    <w:rsid w:val="009B5AA7"/>
    <w:rsid w:val="009D69E3"/>
    <w:rsid w:val="009E3FB3"/>
    <w:rsid w:val="009F0579"/>
    <w:rsid w:val="009F3122"/>
    <w:rsid w:val="009F6D2E"/>
    <w:rsid w:val="00A00C91"/>
    <w:rsid w:val="00A04219"/>
    <w:rsid w:val="00A05344"/>
    <w:rsid w:val="00A17674"/>
    <w:rsid w:val="00A20893"/>
    <w:rsid w:val="00A23FDA"/>
    <w:rsid w:val="00A27ECF"/>
    <w:rsid w:val="00A3018C"/>
    <w:rsid w:val="00A31C69"/>
    <w:rsid w:val="00A37583"/>
    <w:rsid w:val="00A42310"/>
    <w:rsid w:val="00A50F7D"/>
    <w:rsid w:val="00A52D28"/>
    <w:rsid w:val="00A5421C"/>
    <w:rsid w:val="00A55EC2"/>
    <w:rsid w:val="00A56F76"/>
    <w:rsid w:val="00A667E4"/>
    <w:rsid w:val="00A67F44"/>
    <w:rsid w:val="00A83702"/>
    <w:rsid w:val="00A8744F"/>
    <w:rsid w:val="00AB19B0"/>
    <w:rsid w:val="00AB529F"/>
    <w:rsid w:val="00AB5BEE"/>
    <w:rsid w:val="00AB784D"/>
    <w:rsid w:val="00AC39B7"/>
    <w:rsid w:val="00AC6AF8"/>
    <w:rsid w:val="00AD103E"/>
    <w:rsid w:val="00AD6695"/>
    <w:rsid w:val="00AE1F00"/>
    <w:rsid w:val="00AF549D"/>
    <w:rsid w:val="00B02275"/>
    <w:rsid w:val="00B1527A"/>
    <w:rsid w:val="00B2223D"/>
    <w:rsid w:val="00B22D02"/>
    <w:rsid w:val="00B25C31"/>
    <w:rsid w:val="00B3156E"/>
    <w:rsid w:val="00B34234"/>
    <w:rsid w:val="00B36C00"/>
    <w:rsid w:val="00B37A2F"/>
    <w:rsid w:val="00B42ECD"/>
    <w:rsid w:val="00B51490"/>
    <w:rsid w:val="00B534C0"/>
    <w:rsid w:val="00B62517"/>
    <w:rsid w:val="00B62805"/>
    <w:rsid w:val="00B71855"/>
    <w:rsid w:val="00B81EC2"/>
    <w:rsid w:val="00B82AF0"/>
    <w:rsid w:val="00BA0A00"/>
    <w:rsid w:val="00BA1C3F"/>
    <w:rsid w:val="00BA2017"/>
    <w:rsid w:val="00BA2C48"/>
    <w:rsid w:val="00BB1BA8"/>
    <w:rsid w:val="00BB2087"/>
    <w:rsid w:val="00BB312F"/>
    <w:rsid w:val="00BB5C0D"/>
    <w:rsid w:val="00BC1881"/>
    <w:rsid w:val="00BC1BC8"/>
    <w:rsid w:val="00BC1F17"/>
    <w:rsid w:val="00BD08F5"/>
    <w:rsid w:val="00BD13B4"/>
    <w:rsid w:val="00BE42E8"/>
    <w:rsid w:val="00BE493D"/>
    <w:rsid w:val="00BE550D"/>
    <w:rsid w:val="00BE6842"/>
    <w:rsid w:val="00BF5CC3"/>
    <w:rsid w:val="00C01C9E"/>
    <w:rsid w:val="00C025CF"/>
    <w:rsid w:val="00C14364"/>
    <w:rsid w:val="00C15BD7"/>
    <w:rsid w:val="00C2633B"/>
    <w:rsid w:val="00C337BA"/>
    <w:rsid w:val="00C37F90"/>
    <w:rsid w:val="00C4174C"/>
    <w:rsid w:val="00C43926"/>
    <w:rsid w:val="00C52E2A"/>
    <w:rsid w:val="00C53A0B"/>
    <w:rsid w:val="00C5674D"/>
    <w:rsid w:val="00C57F8B"/>
    <w:rsid w:val="00C738B1"/>
    <w:rsid w:val="00C73EDD"/>
    <w:rsid w:val="00C74B89"/>
    <w:rsid w:val="00C83BB1"/>
    <w:rsid w:val="00C85EA2"/>
    <w:rsid w:val="00C906DE"/>
    <w:rsid w:val="00C96BC2"/>
    <w:rsid w:val="00CB0B0C"/>
    <w:rsid w:val="00CB32DB"/>
    <w:rsid w:val="00CB3359"/>
    <w:rsid w:val="00CC044E"/>
    <w:rsid w:val="00CD7DA2"/>
    <w:rsid w:val="00CE15F7"/>
    <w:rsid w:val="00CE2278"/>
    <w:rsid w:val="00CE31DF"/>
    <w:rsid w:val="00CF1B13"/>
    <w:rsid w:val="00CF4C7E"/>
    <w:rsid w:val="00CF7560"/>
    <w:rsid w:val="00D055C5"/>
    <w:rsid w:val="00D16B21"/>
    <w:rsid w:val="00D24694"/>
    <w:rsid w:val="00D33298"/>
    <w:rsid w:val="00D37D1C"/>
    <w:rsid w:val="00D40D9D"/>
    <w:rsid w:val="00D41828"/>
    <w:rsid w:val="00D43BB7"/>
    <w:rsid w:val="00D45CAE"/>
    <w:rsid w:val="00D47DDC"/>
    <w:rsid w:val="00D60C8A"/>
    <w:rsid w:val="00D6155A"/>
    <w:rsid w:val="00D62DF0"/>
    <w:rsid w:val="00D703DA"/>
    <w:rsid w:val="00D74A2C"/>
    <w:rsid w:val="00D77B1F"/>
    <w:rsid w:val="00D80EA6"/>
    <w:rsid w:val="00D9110D"/>
    <w:rsid w:val="00D9658A"/>
    <w:rsid w:val="00DC1F7E"/>
    <w:rsid w:val="00DC2023"/>
    <w:rsid w:val="00DC7FBC"/>
    <w:rsid w:val="00DD0CCE"/>
    <w:rsid w:val="00DE4309"/>
    <w:rsid w:val="00DE4D9C"/>
    <w:rsid w:val="00DF52BF"/>
    <w:rsid w:val="00DF730A"/>
    <w:rsid w:val="00E0328E"/>
    <w:rsid w:val="00E05FF9"/>
    <w:rsid w:val="00E0797B"/>
    <w:rsid w:val="00E121F0"/>
    <w:rsid w:val="00E178D9"/>
    <w:rsid w:val="00E25704"/>
    <w:rsid w:val="00E313F8"/>
    <w:rsid w:val="00E36C6E"/>
    <w:rsid w:val="00E371F4"/>
    <w:rsid w:val="00E41BFD"/>
    <w:rsid w:val="00E4532E"/>
    <w:rsid w:val="00E46FD3"/>
    <w:rsid w:val="00E528EB"/>
    <w:rsid w:val="00E5535B"/>
    <w:rsid w:val="00E63E84"/>
    <w:rsid w:val="00E64E02"/>
    <w:rsid w:val="00E659DD"/>
    <w:rsid w:val="00E65C31"/>
    <w:rsid w:val="00E66E69"/>
    <w:rsid w:val="00E7027D"/>
    <w:rsid w:val="00E73F84"/>
    <w:rsid w:val="00E76D42"/>
    <w:rsid w:val="00E77BA3"/>
    <w:rsid w:val="00E82AFB"/>
    <w:rsid w:val="00E871A7"/>
    <w:rsid w:val="00E90ED6"/>
    <w:rsid w:val="00E97454"/>
    <w:rsid w:val="00EA0065"/>
    <w:rsid w:val="00EA5CB3"/>
    <w:rsid w:val="00EB0C10"/>
    <w:rsid w:val="00EB4605"/>
    <w:rsid w:val="00EB5D56"/>
    <w:rsid w:val="00EC2681"/>
    <w:rsid w:val="00EC2994"/>
    <w:rsid w:val="00ED2B08"/>
    <w:rsid w:val="00ED2F85"/>
    <w:rsid w:val="00ED4410"/>
    <w:rsid w:val="00ED7907"/>
    <w:rsid w:val="00EE099C"/>
    <w:rsid w:val="00EE417D"/>
    <w:rsid w:val="00EF0EA6"/>
    <w:rsid w:val="00EF6B4A"/>
    <w:rsid w:val="00F12247"/>
    <w:rsid w:val="00F167CC"/>
    <w:rsid w:val="00F17435"/>
    <w:rsid w:val="00F22503"/>
    <w:rsid w:val="00F23585"/>
    <w:rsid w:val="00F25248"/>
    <w:rsid w:val="00F25AEC"/>
    <w:rsid w:val="00F25CE8"/>
    <w:rsid w:val="00F27B21"/>
    <w:rsid w:val="00F3033A"/>
    <w:rsid w:val="00F36EBC"/>
    <w:rsid w:val="00F40BD7"/>
    <w:rsid w:val="00F44928"/>
    <w:rsid w:val="00F50B8F"/>
    <w:rsid w:val="00F530A8"/>
    <w:rsid w:val="00F54869"/>
    <w:rsid w:val="00F55BB0"/>
    <w:rsid w:val="00F6302F"/>
    <w:rsid w:val="00F66C18"/>
    <w:rsid w:val="00F70019"/>
    <w:rsid w:val="00F71E93"/>
    <w:rsid w:val="00F7462C"/>
    <w:rsid w:val="00F91BA0"/>
    <w:rsid w:val="00F92E37"/>
    <w:rsid w:val="00F97AAC"/>
    <w:rsid w:val="00FA534A"/>
    <w:rsid w:val="00FD0788"/>
    <w:rsid w:val="00FD4157"/>
    <w:rsid w:val="00FD417B"/>
    <w:rsid w:val="00FE11AC"/>
    <w:rsid w:val="00FE2A8C"/>
    <w:rsid w:val="00FE5230"/>
    <w:rsid w:val="00FF3E5B"/>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link w:val="Style11Char"/>
    <w:rsid w:val="0004704A"/>
    <w:pPr>
      <w:numPr>
        <w:numId w:val="1"/>
      </w:numPr>
      <w:spacing w:line="240" w:lineRule="auto"/>
      <w:ind w:left="360"/>
      <w:jc w:val="both"/>
    </w:pPr>
    <w:rPr>
      <w:rFonts w:ascii="Times New Roman" w:hAnsi="Times New Roman" w:cs="Times New Roman"/>
      <w:sz w:val="24"/>
      <w:szCs w:val="20"/>
      <w:lang w:val="ru-RU"/>
    </w:rPr>
  </w:style>
  <w:style w:type="paragraph" w:customStyle="1" w:styleId="Level2">
    <w:name w:val="Level 2"/>
    <w:link w:val="Level2Char"/>
    <w:qFormat/>
    <w:rsid w:val="00421665"/>
    <w:pPr>
      <w:numPr>
        <w:ilvl w:val="1"/>
        <w:numId w:val="5"/>
      </w:numPr>
      <w:spacing w:before="120" w:after="120" w:line="276" w:lineRule="auto"/>
      <w:ind w:left="680" w:hanging="680"/>
      <w:jc w:val="both"/>
    </w:pPr>
    <w:rPr>
      <w:rFonts w:ascii="Arial" w:hAnsi="Arial" w:cs="Times New Roman"/>
      <w:sz w:val="20"/>
      <w:lang w:val="uk-UA"/>
    </w:rPr>
  </w:style>
  <w:style w:type="character" w:customStyle="1" w:styleId="Style11Char">
    <w:name w:val="Style 1.1. Char"/>
    <w:basedOn w:val="a0"/>
    <w:link w:val="Style11"/>
    <w:rsid w:val="0004704A"/>
    <w:rPr>
      <w:rFonts w:ascii="Times New Roman" w:hAnsi="Times New Roman" w:cs="Times New Roman"/>
      <w:sz w:val="24"/>
      <w:szCs w:val="20"/>
      <w:lang w:val="ru-RU"/>
    </w:rPr>
  </w:style>
  <w:style w:type="paragraph" w:customStyle="1" w:styleId="Style111">
    <w:name w:val="Style 1.1.1."/>
    <w:basedOn w:val="a"/>
    <w:next w:val="a"/>
    <w:link w:val="Style111Char"/>
    <w:autoRedefine/>
    <w:rsid w:val="00A42310"/>
    <w:pPr>
      <w:numPr>
        <w:ilvl w:val="1"/>
        <w:numId w:val="3"/>
      </w:numPr>
      <w:spacing w:line="240" w:lineRule="auto"/>
      <w:jc w:val="both"/>
    </w:pPr>
    <w:rPr>
      <w:rFonts w:ascii="Times New Roman" w:hAnsi="Times New Roman" w:cs="Times New Roman"/>
      <w:sz w:val="24"/>
      <w:szCs w:val="20"/>
      <w:lang w:val="ru-RU"/>
    </w:rPr>
  </w:style>
  <w:style w:type="paragraph" w:customStyle="1" w:styleId="Level3">
    <w:name w:val="Level 3"/>
    <w:basedOn w:val="Lvl1"/>
    <w:link w:val="Level3Char"/>
    <w:autoRedefine/>
    <w:qFormat/>
    <w:rsid w:val="00421BE1"/>
    <w:pPr>
      <w:numPr>
        <w:ilvl w:val="2"/>
        <w:numId w:val="5"/>
      </w:numPr>
      <w:spacing w:before="120" w:after="120" w:line="276" w:lineRule="auto"/>
      <w:ind w:left="1531" w:hanging="851"/>
      <w:jc w:val="both"/>
    </w:pPr>
    <w:rPr>
      <w:rFonts w:ascii="Arial" w:hAnsi="Arial" w:cs="Times New Roman"/>
      <w:sz w:val="20"/>
      <w:lang w:val="uk-UA"/>
    </w:rPr>
  </w:style>
  <w:style w:type="paragraph" w:customStyle="1" w:styleId="Style21">
    <w:name w:val="Style 2.1"/>
    <w:basedOn w:val="Style11"/>
    <w:link w:val="Style21Char"/>
    <w:rsid w:val="00805BE4"/>
    <w:pPr>
      <w:numPr>
        <w:numId w:val="2"/>
      </w:numPr>
      <w:spacing w:after="40"/>
    </w:pPr>
  </w:style>
  <w:style w:type="character" w:customStyle="1" w:styleId="Style111Char">
    <w:name w:val="Style 1.1.1. Char"/>
    <w:basedOn w:val="a0"/>
    <w:link w:val="Style111"/>
    <w:rsid w:val="00A42310"/>
    <w:rPr>
      <w:rFonts w:ascii="Times New Roman" w:hAnsi="Times New Roman" w:cs="Times New Roman"/>
      <w:sz w:val="24"/>
      <w:szCs w:val="20"/>
      <w:lang w:val="ru-RU"/>
    </w:rPr>
  </w:style>
  <w:style w:type="paragraph" w:styleId="a4">
    <w:name w:val="List Paragraph"/>
    <w:basedOn w:val="a"/>
    <w:uiPriority w:val="34"/>
    <w:qFormat/>
    <w:rsid w:val="00560E4A"/>
    <w:pPr>
      <w:ind w:left="720"/>
      <w:contextualSpacing/>
    </w:pPr>
  </w:style>
  <w:style w:type="character" w:customStyle="1" w:styleId="Style21Char">
    <w:name w:val="Style 2.1 Char"/>
    <w:basedOn w:val="Style11Char"/>
    <w:link w:val="Style21"/>
    <w:rsid w:val="00805BE4"/>
    <w:rPr>
      <w:rFonts w:ascii="Times New Roman" w:hAnsi="Times New Roman" w:cs="Times New Roman"/>
      <w:sz w:val="24"/>
      <w:szCs w:val="20"/>
      <w:lang w:val="ru-RU"/>
    </w:rPr>
  </w:style>
  <w:style w:type="paragraph" w:customStyle="1" w:styleId="Lvl1">
    <w:name w:val="Lvl 1"/>
    <w:basedOn w:val="a"/>
    <w:link w:val="Lvl1Char"/>
    <w:rsid w:val="00E77BA3"/>
    <w:pPr>
      <w:numPr>
        <w:numId w:val="4"/>
      </w:numPr>
    </w:pPr>
  </w:style>
  <w:style w:type="paragraph" w:customStyle="1" w:styleId="Lvl2">
    <w:name w:val="Lvl 2"/>
    <w:basedOn w:val="a"/>
    <w:rsid w:val="00E77BA3"/>
    <w:pPr>
      <w:numPr>
        <w:ilvl w:val="1"/>
        <w:numId w:val="4"/>
      </w:numPr>
    </w:pPr>
  </w:style>
  <w:style w:type="paragraph" w:customStyle="1" w:styleId="Lvl3">
    <w:name w:val="Lvl 3"/>
    <w:basedOn w:val="a"/>
    <w:rsid w:val="00E77BA3"/>
    <w:pPr>
      <w:numPr>
        <w:ilvl w:val="2"/>
        <w:numId w:val="4"/>
      </w:numPr>
    </w:pPr>
  </w:style>
  <w:style w:type="paragraph" w:customStyle="1" w:styleId="Lvl4">
    <w:name w:val="Lvl 4"/>
    <w:basedOn w:val="a"/>
    <w:rsid w:val="00E77BA3"/>
    <w:pPr>
      <w:numPr>
        <w:ilvl w:val="3"/>
        <w:numId w:val="4"/>
      </w:numPr>
    </w:pPr>
  </w:style>
  <w:style w:type="paragraph" w:styleId="a5">
    <w:name w:val="Balloon Text"/>
    <w:basedOn w:val="a"/>
    <w:link w:val="a6"/>
    <w:uiPriority w:val="99"/>
    <w:semiHidden/>
    <w:unhideWhenUsed/>
    <w:rsid w:val="008E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79F"/>
    <w:rPr>
      <w:rFonts w:ascii="Segoe UI" w:hAnsi="Segoe UI" w:cs="Segoe UI"/>
      <w:sz w:val="18"/>
      <w:szCs w:val="18"/>
    </w:rPr>
  </w:style>
  <w:style w:type="character" w:styleId="a7">
    <w:name w:val="annotation reference"/>
    <w:basedOn w:val="a0"/>
    <w:uiPriority w:val="99"/>
    <w:semiHidden/>
    <w:unhideWhenUsed/>
    <w:rsid w:val="00ED2F85"/>
    <w:rPr>
      <w:sz w:val="16"/>
      <w:szCs w:val="16"/>
    </w:rPr>
  </w:style>
  <w:style w:type="paragraph" w:styleId="a8">
    <w:name w:val="annotation text"/>
    <w:basedOn w:val="a"/>
    <w:link w:val="a9"/>
    <w:uiPriority w:val="99"/>
    <w:semiHidden/>
    <w:unhideWhenUsed/>
    <w:rsid w:val="00ED2F85"/>
    <w:pPr>
      <w:spacing w:line="240" w:lineRule="auto"/>
    </w:pPr>
    <w:rPr>
      <w:sz w:val="20"/>
      <w:szCs w:val="20"/>
    </w:rPr>
  </w:style>
  <w:style w:type="character" w:customStyle="1" w:styleId="a9">
    <w:name w:val="Текст примечания Знак"/>
    <w:basedOn w:val="a0"/>
    <w:link w:val="a8"/>
    <w:uiPriority w:val="99"/>
    <w:semiHidden/>
    <w:rsid w:val="00ED2F85"/>
    <w:rPr>
      <w:sz w:val="20"/>
      <w:szCs w:val="20"/>
    </w:rPr>
  </w:style>
  <w:style w:type="paragraph" w:styleId="aa">
    <w:name w:val="annotation subject"/>
    <w:basedOn w:val="a8"/>
    <w:next w:val="a8"/>
    <w:link w:val="ab"/>
    <w:uiPriority w:val="99"/>
    <w:semiHidden/>
    <w:unhideWhenUsed/>
    <w:rsid w:val="00ED2F85"/>
    <w:rPr>
      <w:b/>
      <w:bCs/>
    </w:rPr>
  </w:style>
  <w:style w:type="character" w:customStyle="1" w:styleId="ab">
    <w:name w:val="Тема примечания Знак"/>
    <w:basedOn w:val="a9"/>
    <w:link w:val="aa"/>
    <w:uiPriority w:val="99"/>
    <w:semiHidden/>
    <w:rsid w:val="00ED2F85"/>
    <w:rPr>
      <w:b/>
      <w:bCs/>
      <w:sz w:val="20"/>
      <w:szCs w:val="20"/>
    </w:rPr>
  </w:style>
  <w:style w:type="character" w:customStyle="1" w:styleId="ac">
    <w:name w:val="Основной текст_"/>
    <w:basedOn w:val="a0"/>
    <w:link w:val="1"/>
    <w:rsid w:val="00ED2F85"/>
    <w:rPr>
      <w:rFonts w:ascii="MS Reference Sans Serif" w:eastAsia="MS Reference Sans Serif" w:hAnsi="MS Reference Sans Serif" w:cs="MS Reference Sans Serif"/>
      <w:spacing w:val="10"/>
      <w:sz w:val="8"/>
      <w:szCs w:val="8"/>
      <w:shd w:val="clear" w:color="auto" w:fill="FFFFFF"/>
    </w:rPr>
  </w:style>
  <w:style w:type="paragraph" w:customStyle="1" w:styleId="1">
    <w:name w:val="Основной текст1"/>
    <w:basedOn w:val="a"/>
    <w:link w:val="ac"/>
    <w:rsid w:val="00ED2F85"/>
    <w:pPr>
      <w:widowControl w:val="0"/>
      <w:shd w:val="clear" w:color="auto" w:fill="FFFFFF"/>
      <w:spacing w:before="660" w:after="60" w:line="0" w:lineRule="atLeast"/>
      <w:jc w:val="right"/>
    </w:pPr>
    <w:rPr>
      <w:rFonts w:ascii="MS Reference Sans Serif" w:eastAsia="MS Reference Sans Serif" w:hAnsi="MS Reference Sans Serif" w:cs="MS Reference Sans Serif"/>
      <w:spacing w:val="10"/>
      <w:sz w:val="8"/>
      <w:szCs w:val="8"/>
    </w:rPr>
  </w:style>
  <w:style w:type="paragraph" w:styleId="ad">
    <w:name w:val="Revision"/>
    <w:hidden/>
    <w:uiPriority w:val="99"/>
    <w:semiHidden/>
    <w:rsid w:val="00BD13B4"/>
    <w:pPr>
      <w:spacing w:after="0" w:line="240" w:lineRule="auto"/>
    </w:pPr>
  </w:style>
  <w:style w:type="paragraph" w:styleId="ae">
    <w:name w:val="header"/>
    <w:basedOn w:val="a"/>
    <w:link w:val="af"/>
    <w:uiPriority w:val="99"/>
    <w:unhideWhenUsed/>
    <w:rsid w:val="00EC268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C2681"/>
  </w:style>
  <w:style w:type="paragraph" w:styleId="af0">
    <w:name w:val="footer"/>
    <w:basedOn w:val="a"/>
    <w:link w:val="af1"/>
    <w:uiPriority w:val="99"/>
    <w:unhideWhenUsed/>
    <w:rsid w:val="00EC268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C2681"/>
  </w:style>
  <w:style w:type="paragraph" w:customStyle="1" w:styleId="Level1">
    <w:name w:val="Level 1"/>
    <w:link w:val="Level1Char"/>
    <w:autoRedefine/>
    <w:qFormat/>
    <w:rsid w:val="00445EDF"/>
    <w:pPr>
      <w:keepNext/>
      <w:numPr>
        <w:numId w:val="5"/>
      </w:numPr>
      <w:spacing w:before="360" w:after="240" w:line="276" w:lineRule="auto"/>
      <w:ind w:left="357" w:hanging="357"/>
      <w:jc w:val="center"/>
    </w:pPr>
    <w:rPr>
      <w:rFonts w:ascii="Arial" w:hAnsi="Arial" w:cs="Times New Roman"/>
      <w:b/>
      <w:sz w:val="20"/>
      <w:lang w:val="uk-UA"/>
    </w:rPr>
  </w:style>
  <w:style w:type="paragraph" w:styleId="af2">
    <w:name w:val="Intense Quote"/>
    <w:basedOn w:val="a"/>
    <w:next w:val="a"/>
    <w:link w:val="af3"/>
    <w:uiPriority w:val="30"/>
    <w:qFormat/>
    <w:rsid w:val="00857B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evel1Char">
    <w:name w:val="Level 1 Char"/>
    <w:basedOn w:val="a0"/>
    <w:link w:val="Level1"/>
    <w:rsid w:val="00445EDF"/>
    <w:rPr>
      <w:rFonts w:ascii="Arial" w:hAnsi="Arial" w:cs="Times New Roman"/>
      <w:b/>
      <w:sz w:val="20"/>
      <w:lang w:val="uk-UA"/>
    </w:rPr>
  </w:style>
  <w:style w:type="character" w:customStyle="1" w:styleId="af3">
    <w:name w:val="Выделенная цитата Знак"/>
    <w:basedOn w:val="a0"/>
    <w:link w:val="af2"/>
    <w:uiPriority w:val="30"/>
    <w:rsid w:val="00857B6B"/>
    <w:rPr>
      <w:i/>
      <w:iCs/>
      <w:color w:val="5B9BD5" w:themeColor="accent1"/>
    </w:rPr>
  </w:style>
  <w:style w:type="character" w:styleId="af4">
    <w:name w:val="Book Title"/>
    <w:basedOn w:val="a0"/>
    <w:uiPriority w:val="33"/>
    <w:qFormat/>
    <w:rsid w:val="00857B6B"/>
    <w:rPr>
      <w:b/>
      <w:bCs/>
      <w:i/>
      <w:iCs/>
      <w:spacing w:val="5"/>
    </w:rPr>
  </w:style>
  <w:style w:type="character" w:customStyle="1" w:styleId="Lvl1Char">
    <w:name w:val="Lvl 1 Char"/>
    <w:basedOn w:val="a0"/>
    <w:link w:val="Lvl1"/>
    <w:rsid w:val="00857B6B"/>
  </w:style>
  <w:style w:type="character" w:customStyle="1" w:styleId="Level2Char">
    <w:name w:val="Level 2 Char"/>
    <w:basedOn w:val="Lvl1Char"/>
    <w:link w:val="Level2"/>
    <w:rsid w:val="00421665"/>
    <w:rPr>
      <w:rFonts w:ascii="Arial" w:hAnsi="Arial" w:cs="Times New Roman"/>
      <w:sz w:val="20"/>
      <w:lang w:val="uk-UA"/>
    </w:rPr>
  </w:style>
  <w:style w:type="paragraph" w:customStyle="1" w:styleId="Level4">
    <w:name w:val="Level 4"/>
    <w:basedOn w:val="Lvl1"/>
    <w:link w:val="Level4Char"/>
    <w:autoRedefine/>
    <w:qFormat/>
    <w:rsid w:val="00421665"/>
    <w:pPr>
      <w:numPr>
        <w:ilvl w:val="3"/>
        <w:numId w:val="5"/>
      </w:numPr>
      <w:spacing w:before="120" w:after="120" w:line="276" w:lineRule="auto"/>
      <w:ind w:left="2694" w:hanging="1134"/>
      <w:jc w:val="both"/>
    </w:pPr>
    <w:rPr>
      <w:rFonts w:ascii="Arial" w:hAnsi="Arial" w:cs="Times New Roman"/>
      <w:sz w:val="20"/>
      <w:lang w:val="uk-UA"/>
    </w:rPr>
  </w:style>
  <w:style w:type="character" w:customStyle="1" w:styleId="Level3Char">
    <w:name w:val="Level 3 Char"/>
    <w:basedOn w:val="Lvl1Char"/>
    <w:link w:val="Level3"/>
    <w:rsid w:val="00421BE1"/>
    <w:rPr>
      <w:rFonts w:ascii="Arial" w:hAnsi="Arial" w:cs="Times New Roman"/>
      <w:sz w:val="20"/>
      <w:lang w:val="uk-UA"/>
    </w:rPr>
  </w:style>
  <w:style w:type="character" w:customStyle="1" w:styleId="Level4Char">
    <w:name w:val="Level 4 Char"/>
    <w:basedOn w:val="Lvl1Char"/>
    <w:link w:val="Level4"/>
    <w:rsid w:val="00421665"/>
    <w:rPr>
      <w:rFonts w:ascii="Arial" w:hAnsi="Arial" w:cs="Times New Roman"/>
      <w:sz w:val="20"/>
      <w:lang w:val="uk-UA"/>
    </w:rPr>
  </w:style>
  <w:style w:type="paragraph" w:styleId="af5">
    <w:name w:val="footnote text"/>
    <w:basedOn w:val="a"/>
    <w:link w:val="af6"/>
    <w:uiPriority w:val="99"/>
    <w:semiHidden/>
    <w:unhideWhenUsed/>
    <w:rsid w:val="00100249"/>
    <w:pPr>
      <w:spacing w:after="0" w:line="240" w:lineRule="auto"/>
    </w:pPr>
    <w:rPr>
      <w:sz w:val="20"/>
      <w:szCs w:val="20"/>
    </w:rPr>
  </w:style>
  <w:style w:type="character" w:customStyle="1" w:styleId="af6">
    <w:name w:val="Текст сноски Знак"/>
    <w:basedOn w:val="a0"/>
    <w:link w:val="af5"/>
    <w:uiPriority w:val="99"/>
    <w:semiHidden/>
    <w:rsid w:val="00100249"/>
    <w:rPr>
      <w:sz w:val="20"/>
      <w:szCs w:val="20"/>
    </w:rPr>
  </w:style>
  <w:style w:type="character" w:styleId="af7">
    <w:name w:val="footnote reference"/>
    <w:basedOn w:val="a0"/>
    <w:uiPriority w:val="99"/>
    <w:semiHidden/>
    <w:unhideWhenUsed/>
    <w:rsid w:val="00100249"/>
    <w:rPr>
      <w:vertAlign w:val="superscript"/>
    </w:rPr>
  </w:style>
  <w:style w:type="paragraph" w:styleId="af8">
    <w:name w:val="endnote text"/>
    <w:basedOn w:val="a"/>
    <w:link w:val="af9"/>
    <w:uiPriority w:val="99"/>
    <w:semiHidden/>
    <w:unhideWhenUsed/>
    <w:rsid w:val="00F27B21"/>
    <w:pPr>
      <w:spacing w:after="0" w:line="240" w:lineRule="auto"/>
    </w:pPr>
    <w:rPr>
      <w:sz w:val="20"/>
      <w:szCs w:val="20"/>
    </w:rPr>
  </w:style>
  <w:style w:type="character" w:customStyle="1" w:styleId="af9">
    <w:name w:val="Текст концевой сноски Знак"/>
    <w:basedOn w:val="a0"/>
    <w:link w:val="af8"/>
    <w:uiPriority w:val="99"/>
    <w:semiHidden/>
    <w:rsid w:val="00F27B21"/>
    <w:rPr>
      <w:sz w:val="20"/>
      <w:szCs w:val="20"/>
    </w:rPr>
  </w:style>
  <w:style w:type="character" w:styleId="afa">
    <w:name w:val="endnote reference"/>
    <w:basedOn w:val="a0"/>
    <w:uiPriority w:val="99"/>
    <w:semiHidden/>
    <w:unhideWhenUsed/>
    <w:rsid w:val="00F27B21"/>
    <w:rPr>
      <w:vertAlign w:val="superscript"/>
    </w:rPr>
  </w:style>
  <w:style w:type="paragraph" w:customStyle="1" w:styleId="PlainText2">
    <w:name w:val="Plain Text_2"/>
    <w:basedOn w:val="Level3"/>
    <w:link w:val="PlainText2Char"/>
    <w:qFormat/>
    <w:rsid w:val="00421665"/>
    <w:pPr>
      <w:numPr>
        <w:ilvl w:val="0"/>
        <w:numId w:val="0"/>
      </w:numPr>
      <w:ind w:left="680"/>
    </w:pPr>
  </w:style>
  <w:style w:type="character" w:styleId="HTML">
    <w:name w:val="HTML Typewriter"/>
    <w:rsid w:val="00804336"/>
    <w:rPr>
      <w:rFonts w:ascii="Courier New" w:eastAsia="Courier New" w:hAnsi="Courier New" w:cs="Courier New"/>
      <w:sz w:val="20"/>
      <w:szCs w:val="20"/>
    </w:rPr>
  </w:style>
  <w:style w:type="character" w:customStyle="1" w:styleId="PlainText2Char">
    <w:name w:val="Plain Text_2 Char"/>
    <w:basedOn w:val="Level3Char"/>
    <w:link w:val="PlainText2"/>
    <w:rsid w:val="00421665"/>
    <w:rPr>
      <w:rFonts w:ascii="Arial" w:hAnsi="Arial" w:cs="Times New Roman"/>
      <w:sz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link w:val="Style11Char"/>
    <w:rsid w:val="0004704A"/>
    <w:pPr>
      <w:numPr>
        <w:numId w:val="1"/>
      </w:numPr>
      <w:spacing w:line="240" w:lineRule="auto"/>
      <w:ind w:left="360"/>
      <w:jc w:val="both"/>
    </w:pPr>
    <w:rPr>
      <w:rFonts w:ascii="Times New Roman" w:hAnsi="Times New Roman" w:cs="Times New Roman"/>
      <w:sz w:val="24"/>
      <w:szCs w:val="20"/>
      <w:lang w:val="ru-RU"/>
    </w:rPr>
  </w:style>
  <w:style w:type="paragraph" w:customStyle="1" w:styleId="Level2">
    <w:name w:val="Level 2"/>
    <w:link w:val="Level2Char"/>
    <w:qFormat/>
    <w:rsid w:val="00421665"/>
    <w:pPr>
      <w:numPr>
        <w:ilvl w:val="1"/>
        <w:numId w:val="5"/>
      </w:numPr>
      <w:spacing w:before="120" w:after="120" w:line="276" w:lineRule="auto"/>
      <w:ind w:left="680" w:hanging="680"/>
      <w:jc w:val="both"/>
    </w:pPr>
    <w:rPr>
      <w:rFonts w:ascii="Arial" w:hAnsi="Arial" w:cs="Times New Roman"/>
      <w:sz w:val="20"/>
      <w:lang w:val="uk-UA"/>
    </w:rPr>
  </w:style>
  <w:style w:type="character" w:customStyle="1" w:styleId="Style11Char">
    <w:name w:val="Style 1.1. Char"/>
    <w:basedOn w:val="a0"/>
    <w:link w:val="Style11"/>
    <w:rsid w:val="0004704A"/>
    <w:rPr>
      <w:rFonts w:ascii="Times New Roman" w:hAnsi="Times New Roman" w:cs="Times New Roman"/>
      <w:sz w:val="24"/>
      <w:szCs w:val="20"/>
      <w:lang w:val="ru-RU"/>
    </w:rPr>
  </w:style>
  <w:style w:type="paragraph" w:customStyle="1" w:styleId="Style111">
    <w:name w:val="Style 1.1.1."/>
    <w:basedOn w:val="a"/>
    <w:next w:val="a"/>
    <w:link w:val="Style111Char"/>
    <w:autoRedefine/>
    <w:rsid w:val="00A42310"/>
    <w:pPr>
      <w:numPr>
        <w:ilvl w:val="1"/>
        <w:numId w:val="3"/>
      </w:numPr>
      <w:spacing w:line="240" w:lineRule="auto"/>
      <w:jc w:val="both"/>
    </w:pPr>
    <w:rPr>
      <w:rFonts w:ascii="Times New Roman" w:hAnsi="Times New Roman" w:cs="Times New Roman"/>
      <w:sz w:val="24"/>
      <w:szCs w:val="20"/>
      <w:lang w:val="ru-RU"/>
    </w:rPr>
  </w:style>
  <w:style w:type="paragraph" w:customStyle="1" w:styleId="Level3">
    <w:name w:val="Level 3"/>
    <w:basedOn w:val="Lvl1"/>
    <w:link w:val="Level3Char"/>
    <w:autoRedefine/>
    <w:qFormat/>
    <w:rsid w:val="00421BE1"/>
    <w:pPr>
      <w:numPr>
        <w:ilvl w:val="2"/>
        <w:numId w:val="5"/>
      </w:numPr>
      <w:spacing w:before="120" w:after="120" w:line="276" w:lineRule="auto"/>
      <w:ind w:left="1531" w:hanging="851"/>
      <w:jc w:val="both"/>
    </w:pPr>
    <w:rPr>
      <w:rFonts w:ascii="Arial" w:hAnsi="Arial" w:cs="Times New Roman"/>
      <w:sz w:val="20"/>
      <w:lang w:val="uk-UA"/>
    </w:rPr>
  </w:style>
  <w:style w:type="paragraph" w:customStyle="1" w:styleId="Style21">
    <w:name w:val="Style 2.1"/>
    <w:basedOn w:val="Style11"/>
    <w:link w:val="Style21Char"/>
    <w:rsid w:val="00805BE4"/>
    <w:pPr>
      <w:numPr>
        <w:numId w:val="2"/>
      </w:numPr>
      <w:spacing w:after="40"/>
    </w:pPr>
  </w:style>
  <w:style w:type="character" w:customStyle="1" w:styleId="Style111Char">
    <w:name w:val="Style 1.1.1. Char"/>
    <w:basedOn w:val="a0"/>
    <w:link w:val="Style111"/>
    <w:rsid w:val="00A42310"/>
    <w:rPr>
      <w:rFonts w:ascii="Times New Roman" w:hAnsi="Times New Roman" w:cs="Times New Roman"/>
      <w:sz w:val="24"/>
      <w:szCs w:val="20"/>
      <w:lang w:val="ru-RU"/>
    </w:rPr>
  </w:style>
  <w:style w:type="paragraph" w:styleId="a4">
    <w:name w:val="List Paragraph"/>
    <w:basedOn w:val="a"/>
    <w:uiPriority w:val="34"/>
    <w:qFormat/>
    <w:rsid w:val="00560E4A"/>
    <w:pPr>
      <w:ind w:left="720"/>
      <w:contextualSpacing/>
    </w:pPr>
  </w:style>
  <w:style w:type="character" w:customStyle="1" w:styleId="Style21Char">
    <w:name w:val="Style 2.1 Char"/>
    <w:basedOn w:val="Style11Char"/>
    <w:link w:val="Style21"/>
    <w:rsid w:val="00805BE4"/>
    <w:rPr>
      <w:rFonts w:ascii="Times New Roman" w:hAnsi="Times New Roman" w:cs="Times New Roman"/>
      <w:sz w:val="24"/>
      <w:szCs w:val="20"/>
      <w:lang w:val="ru-RU"/>
    </w:rPr>
  </w:style>
  <w:style w:type="paragraph" w:customStyle="1" w:styleId="Lvl1">
    <w:name w:val="Lvl 1"/>
    <w:basedOn w:val="a"/>
    <w:link w:val="Lvl1Char"/>
    <w:rsid w:val="00E77BA3"/>
    <w:pPr>
      <w:numPr>
        <w:numId w:val="4"/>
      </w:numPr>
    </w:pPr>
  </w:style>
  <w:style w:type="paragraph" w:customStyle="1" w:styleId="Lvl2">
    <w:name w:val="Lvl 2"/>
    <w:basedOn w:val="a"/>
    <w:rsid w:val="00E77BA3"/>
    <w:pPr>
      <w:numPr>
        <w:ilvl w:val="1"/>
        <w:numId w:val="4"/>
      </w:numPr>
    </w:pPr>
  </w:style>
  <w:style w:type="paragraph" w:customStyle="1" w:styleId="Lvl3">
    <w:name w:val="Lvl 3"/>
    <w:basedOn w:val="a"/>
    <w:rsid w:val="00E77BA3"/>
    <w:pPr>
      <w:numPr>
        <w:ilvl w:val="2"/>
        <w:numId w:val="4"/>
      </w:numPr>
    </w:pPr>
  </w:style>
  <w:style w:type="paragraph" w:customStyle="1" w:styleId="Lvl4">
    <w:name w:val="Lvl 4"/>
    <w:basedOn w:val="a"/>
    <w:rsid w:val="00E77BA3"/>
    <w:pPr>
      <w:numPr>
        <w:ilvl w:val="3"/>
        <w:numId w:val="4"/>
      </w:numPr>
    </w:pPr>
  </w:style>
  <w:style w:type="paragraph" w:styleId="a5">
    <w:name w:val="Balloon Text"/>
    <w:basedOn w:val="a"/>
    <w:link w:val="a6"/>
    <w:uiPriority w:val="99"/>
    <w:semiHidden/>
    <w:unhideWhenUsed/>
    <w:rsid w:val="008E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79F"/>
    <w:rPr>
      <w:rFonts w:ascii="Segoe UI" w:hAnsi="Segoe UI" w:cs="Segoe UI"/>
      <w:sz w:val="18"/>
      <w:szCs w:val="18"/>
    </w:rPr>
  </w:style>
  <w:style w:type="character" w:styleId="a7">
    <w:name w:val="annotation reference"/>
    <w:basedOn w:val="a0"/>
    <w:uiPriority w:val="99"/>
    <w:semiHidden/>
    <w:unhideWhenUsed/>
    <w:rsid w:val="00ED2F85"/>
    <w:rPr>
      <w:sz w:val="16"/>
      <w:szCs w:val="16"/>
    </w:rPr>
  </w:style>
  <w:style w:type="paragraph" w:styleId="a8">
    <w:name w:val="annotation text"/>
    <w:basedOn w:val="a"/>
    <w:link w:val="a9"/>
    <w:uiPriority w:val="99"/>
    <w:semiHidden/>
    <w:unhideWhenUsed/>
    <w:rsid w:val="00ED2F85"/>
    <w:pPr>
      <w:spacing w:line="240" w:lineRule="auto"/>
    </w:pPr>
    <w:rPr>
      <w:sz w:val="20"/>
      <w:szCs w:val="20"/>
    </w:rPr>
  </w:style>
  <w:style w:type="character" w:customStyle="1" w:styleId="a9">
    <w:name w:val="Текст примечания Знак"/>
    <w:basedOn w:val="a0"/>
    <w:link w:val="a8"/>
    <w:uiPriority w:val="99"/>
    <w:semiHidden/>
    <w:rsid w:val="00ED2F85"/>
    <w:rPr>
      <w:sz w:val="20"/>
      <w:szCs w:val="20"/>
    </w:rPr>
  </w:style>
  <w:style w:type="paragraph" w:styleId="aa">
    <w:name w:val="annotation subject"/>
    <w:basedOn w:val="a8"/>
    <w:next w:val="a8"/>
    <w:link w:val="ab"/>
    <w:uiPriority w:val="99"/>
    <w:semiHidden/>
    <w:unhideWhenUsed/>
    <w:rsid w:val="00ED2F85"/>
    <w:rPr>
      <w:b/>
      <w:bCs/>
    </w:rPr>
  </w:style>
  <w:style w:type="character" w:customStyle="1" w:styleId="ab">
    <w:name w:val="Тема примечания Знак"/>
    <w:basedOn w:val="a9"/>
    <w:link w:val="aa"/>
    <w:uiPriority w:val="99"/>
    <w:semiHidden/>
    <w:rsid w:val="00ED2F85"/>
    <w:rPr>
      <w:b/>
      <w:bCs/>
      <w:sz w:val="20"/>
      <w:szCs w:val="20"/>
    </w:rPr>
  </w:style>
  <w:style w:type="character" w:customStyle="1" w:styleId="ac">
    <w:name w:val="Основной текст_"/>
    <w:basedOn w:val="a0"/>
    <w:link w:val="1"/>
    <w:rsid w:val="00ED2F85"/>
    <w:rPr>
      <w:rFonts w:ascii="MS Reference Sans Serif" w:eastAsia="MS Reference Sans Serif" w:hAnsi="MS Reference Sans Serif" w:cs="MS Reference Sans Serif"/>
      <w:spacing w:val="10"/>
      <w:sz w:val="8"/>
      <w:szCs w:val="8"/>
      <w:shd w:val="clear" w:color="auto" w:fill="FFFFFF"/>
    </w:rPr>
  </w:style>
  <w:style w:type="paragraph" w:customStyle="1" w:styleId="1">
    <w:name w:val="Основной текст1"/>
    <w:basedOn w:val="a"/>
    <w:link w:val="ac"/>
    <w:rsid w:val="00ED2F85"/>
    <w:pPr>
      <w:widowControl w:val="0"/>
      <w:shd w:val="clear" w:color="auto" w:fill="FFFFFF"/>
      <w:spacing w:before="660" w:after="60" w:line="0" w:lineRule="atLeast"/>
      <w:jc w:val="right"/>
    </w:pPr>
    <w:rPr>
      <w:rFonts w:ascii="MS Reference Sans Serif" w:eastAsia="MS Reference Sans Serif" w:hAnsi="MS Reference Sans Serif" w:cs="MS Reference Sans Serif"/>
      <w:spacing w:val="10"/>
      <w:sz w:val="8"/>
      <w:szCs w:val="8"/>
    </w:rPr>
  </w:style>
  <w:style w:type="paragraph" w:styleId="ad">
    <w:name w:val="Revision"/>
    <w:hidden/>
    <w:uiPriority w:val="99"/>
    <w:semiHidden/>
    <w:rsid w:val="00BD13B4"/>
    <w:pPr>
      <w:spacing w:after="0" w:line="240" w:lineRule="auto"/>
    </w:pPr>
  </w:style>
  <w:style w:type="paragraph" w:styleId="ae">
    <w:name w:val="header"/>
    <w:basedOn w:val="a"/>
    <w:link w:val="af"/>
    <w:uiPriority w:val="99"/>
    <w:unhideWhenUsed/>
    <w:rsid w:val="00EC268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C2681"/>
  </w:style>
  <w:style w:type="paragraph" w:styleId="af0">
    <w:name w:val="footer"/>
    <w:basedOn w:val="a"/>
    <w:link w:val="af1"/>
    <w:uiPriority w:val="99"/>
    <w:unhideWhenUsed/>
    <w:rsid w:val="00EC268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C2681"/>
  </w:style>
  <w:style w:type="paragraph" w:customStyle="1" w:styleId="Level1">
    <w:name w:val="Level 1"/>
    <w:link w:val="Level1Char"/>
    <w:autoRedefine/>
    <w:qFormat/>
    <w:rsid w:val="00445EDF"/>
    <w:pPr>
      <w:keepNext/>
      <w:numPr>
        <w:numId w:val="5"/>
      </w:numPr>
      <w:spacing w:before="360" w:after="240" w:line="276" w:lineRule="auto"/>
      <w:ind w:left="357" w:hanging="357"/>
      <w:jc w:val="center"/>
    </w:pPr>
    <w:rPr>
      <w:rFonts w:ascii="Arial" w:hAnsi="Arial" w:cs="Times New Roman"/>
      <w:b/>
      <w:sz w:val="20"/>
      <w:lang w:val="uk-UA"/>
    </w:rPr>
  </w:style>
  <w:style w:type="paragraph" w:styleId="af2">
    <w:name w:val="Intense Quote"/>
    <w:basedOn w:val="a"/>
    <w:next w:val="a"/>
    <w:link w:val="af3"/>
    <w:uiPriority w:val="30"/>
    <w:qFormat/>
    <w:rsid w:val="00857B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Level1Char">
    <w:name w:val="Level 1 Char"/>
    <w:basedOn w:val="a0"/>
    <w:link w:val="Level1"/>
    <w:rsid w:val="00445EDF"/>
    <w:rPr>
      <w:rFonts w:ascii="Arial" w:hAnsi="Arial" w:cs="Times New Roman"/>
      <w:b/>
      <w:sz w:val="20"/>
      <w:lang w:val="uk-UA"/>
    </w:rPr>
  </w:style>
  <w:style w:type="character" w:customStyle="1" w:styleId="af3">
    <w:name w:val="Выделенная цитата Знак"/>
    <w:basedOn w:val="a0"/>
    <w:link w:val="af2"/>
    <w:uiPriority w:val="30"/>
    <w:rsid w:val="00857B6B"/>
    <w:rPr>
      <w:i/>
      <w:iCs/>
      <w:color w:val="5B9BD5" w:themeColor="accent1"/>
    </w:rPr>
  </w:style>
  <w:style w:type="character" w:styleId="af4">
    <w:name w:val="Book Title"/>
    <w:basedOn w:val="a0"/>
    <w:uiPriority w:val="33"/>
    <w:qFormat/>
    <w:rsid w:val="00857B6B"/>
    <w:rPr>
      <w:b/>
      <w:bCs/>
      <w:i/>
      <w:iCs/>
      <w:spacing w:val="5"/>
    </w:rPr>
  </w:style>
  <w:style w:type="character" w:customStyle="1" w:styleId="Lvl1Char">
    <w:name w:val="Lvl 1 Char"/>
    <w:basedOn w:val="a0"/>
    <w:link w:val="Lvl1"/>
    <w:rsid w:val="00857B6B"/>
  </w:style>
  <w:style w:type="character" w:customStyle="1" w:styleId="Level2Char">
    <w:name w:val="Level 2 Char"/>
    <w:basedOn w:val="Lvl1Char"/>
    <w:link w:val="Level2"/>
    <w:rsid w:val="00421665"/>
    <w:rPr>
      <w:rFonts w:ascii="Arial" w:hAnsi="Arial" w:cs="Times New Roman"/>
      <w:sz w:val="20"/>
      <w:lang w:val="uk-UA"/>
    </w:rPr>
  </w:style>
  <w:style w:type="paragraph" w:customStyle="1" w:styleId="Level4">
    <w:name w:val="Level 4"/>
    <w:basedOn w:val="Lvl1"/>
    <w:link w:val="Level4Char"/>
    <w:autoRedefine/>
    <w:qFormat/>
    <w:rsid w:val="00421665"/>
    <w:pPr>
      <w:numPr>
        <w:ilvl w:val="3"/>
        <w:numId w:val="5"/>
      </w:numPr>
      <w:spacing w:before="120" w:after="120" w:line="276" w:lineRule="auto"/>
      <w:ind w:left="2694" w:hanging="1134"/>
      <w:jc w:val="both"/>
    </w:pPr>
    <w:rPr>
      <w:rFonts w:ascii="Arial" w:hAnsi="Arial" w:cs="Times New Roman"/>
      <w:sz w:val="20"/>
      <w:lang w:val="uk-UA"/>
    </w:rPr>
  </w:style>
  <w:style w:type="character" w:customStyle="1" w:styleId="Level3Char">
    <w:name w:val="Level 3 Char"/>
    <w:basedOn w:val="Lvl1Char"/>
    <w:link w:val="Level3"/>
    <w:rsid w:val="00421BE1"/>
    <w:rPr>
      <w:rFonts w:ascii="Arial" w:hAnsi="Arial" w:cs="Times New Roman"/>
      <w:sz w:val="20"/>
      <w:lang w:val="uk-UA"/>
    </w:rPr>
  </w:style>
  <w:style w:type="character" w:customStyle="1" w:styleId="Level4Char">
    <w:name w:val="Level 4 Char"/>
    <w:basedOn w:val="Lvl1Char"/>
    <w:link w:val="Level4"/>
    <w:rsid w:val="00421665"/>
    <w:rPr>
      <w:rFonts w:ascii="Arial" w:hAnsi="Arial" w:cs="Times New Roman"/>
      <w:sz w:val="20"/>
      <w:lang w:val="uk-UA"/>
    </w:rPr>
  </w:style>
  <w:style w:type="paragraph" w:styleId="af5">
    <w:name w:val="footnote text"/>
    <w:basedOn w:val="a"/>
    <w:link w:val="af6"/>
    <w:uiPriority w:val="99"/>
    <w:semiHidden/>
    <w:unhideWhenUsed/>
    <w:rsid w:val="00100249"/>
    <w:pPr>
      <w:spacing w:after="0" w:line="240" w:lineRule="auto"/>
    </w:pPr>
    <w:rPr>
      <w:sz w:val="20"/>
      <w:szCs w:val="20"/>
    </w:rPr>
  </w:style>
  <w:style w:type="character" w:customStyle="1" w:styleId="af6">
    <w:name w:val="Текст сноски Знак"/>
    <w:basedOn w:val="a0"/>
    <w:link w:val="af5"/>
    <w:uiPriority w:val="99"/>
    <w:semiHidden/>
    <w:rsid w:val="00100249"/>
    <w:rPr>
      <w:sz w:val="20"/>
      <w:szCs w:val="20"/>
    </w:rPr>
  </w:style>
  <w:style w:type="character" w:styleId="af7">
    <w:name w:val="footnote reference"/>
    <w:basedOn w:val="a0"/>
    <w:uiPriority w:val="99"/>
    <w:semiHidden/>
    <w:unhideWhenUsed/>
    <w:rsid w:val="00100249"/>
    <w:rPr>
      <w:vertAlign w:val="superscript"/>
    </w:rPr>
  </w:style>
  <w:style w:type="paragraph" w:styleId="af8">
    <w:name w:val="endnote text"/>
    <w:basedOn w:val="a"/>
    <w:link w:val="af9"/>
    <w:uiPriority w:val="99"/>
    <w:semiHidden/>
    <w:unhideWhenUsed/>
    <w:rsid w:val="00F27B21"/>
    <w:pPr>
      <w:spacing w:after="0" w:line="240" w:lineRule="auto"/>
    </w:pPr>
    <w:rPr>
      <w:sz w:val="20"/>
      <w:szCs w:val="20"/>
    </w:rPr>
  </w:style>
  <w:style w:type="character" w:customStyle="1" w:styleId="af9">
    <w:name w:val="Текст концевой сноски Знак"/>
    <w:basedOn w:val="a0"/>
    <w:link w:val="af8"/>
    <w:uiPriority w:val="99"/>
    <w:semiHidden/>
    <w:rsid w:val="00F27B21"/>
    <w:rPr>
      <w:sz w:val="20"/>
      <w:szCs w:val="20"/>
    </w:rPr>
  </w:style>
  <w:style w:type="character" w:styleId="afa">
    <w:name w:val="endnote reference"/>
    <w:basedOn w:val="a0"/>
    <w:uiPriority w:val="99"/>
    <w:semiHidden/>
    <w:unhideWhenUsed/>
    <w:rsid w:val="00F27B21"/>
    <w:rPr>
      <w:vertAlign w:val="superscript"/>
    </w:rPr>
  </w:style>
  <w:style w:type="paragraph" w:customStyle="1" w:styleId="PlainText2">
    <w:name w:val="Plain Text_2"/>
    <w:basedOn w:val="Level3"/>
    <w:link w:val="PlainText2Char"/>
    <w:qFormat/>
    <w:rsid w:val="00421665"/>
    <w:pPr>
      <w:numPr>
        <w:ilvl w:val="0"/>
        <w:numId w:val="0"/>
      </w:numPr>
      <w:ind w:left="680"/>
    </w:pPr>
  </w:style>
  <w:style w:type="character" w:styleId="HTML">
    <w:name w:val="HTML Typewriter"/>
    <w:rsid w:val="00804336"/>
    <w:rPr>
      <w:rFonts w:ascii="Courier New" w:eastAsia="Courier New" w:hAnsi="Courier New" w:cs="Courier New"/>
      <w:sz w:val="20"/>
      <w:szCs w:val="20"/>
    </w:rPr>
  </w:style>
  <w:style w:type="character" w:customStyle="1" w:styleId="PlainText2Char">
    <w:name w:val="Plain Text_2 Char"/>
    <w:basedOn w:val="Level3Char"/>
    <w:link w:val="PlainText2"/>
    <w:rsid w:val="00421665"/>
    <w:rPr>
      <w:rFonts w:ascii="Arial" w:hAnsi="Arial" w:cs="Times New Roman"/>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73C4-D24B-414E-BC09-F20D048F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13598</Words>
  <Characters>77513</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NEM</Company>
  <LinksUpToDate>false</LinksUpToDate>
  <CharactersWithSpaces>90930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Voishvillo</dc:creator>
  <cp:lastModifiedBy>Провозён Екатерина Александровна</cp:lastModifiedBy>
  <cp:revision>2</cp:revision>
  <cp:lastPrinted>2018-04-03T17:16:00Z</cp:lastPrinted>
  <dcterms:created xsi:type="dcterms:W3CDTF">2018-12-22T08:58:00Z</dcterms:created>
  <dcterms:modified xsi:type="dcterms:W3CDTF">2018-12-22T08:58:00Z</dcterms:modified>
</cp:coreProperties>
</file>